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872" w:rsidRPr="002D0872" w:rsidRDefault="002D0872" w:rsidP="002D08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872">
        <w:rPr>
          <w:rFonts w:ascii="Times New Roman" w:hAnsi="Times New Roman" w:cs="Times New Roman"/>
          <w:b/>
          <w:sz w:val="28"/>
          <w:szCs w:val="28"/>
        </w:rPr>
        <w:t xml:space="preserve">ФГБОУ </w:t>
      </w:r>
      <w:proofErr w:type="gramStart"/>
      <w:r w:rsidRPr="002D0872">
        <w:rPr>
          <w:rFonts w:ascii="Times New Roman" w:hAnsi="Times New Roman" w:cs="Times New Roman"/>
          <w:b/>
          <w:sz w:val="28"/>
          <w:szCs w:val="28"/>
        </w:rPr>
        <w:t>ВО</w:t>
      </w:r>
      <w:proofErr w:type="gramEnd"/>
      <w:r w:rsidRPr="002D0872">
        <w:rPr>
          <w:rFonts w:ascii="Times New Roman" w:hAnsi="Times New Roman" w:cs="Times New Roman"/>
          <w:b/>
          <w:sz w:val="28"/>
          <w:szCs w:val="28"/>
        </w:rPr>
        <w:t xml:space="preserve"> «Алтайский государственный университет</w:t>
      </w:r>
    </w:p>
    <w:p w:rsidR="00F816D2" w:rsidRDefault="00F816D2" w:rsidP="002D087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872" w:rsidRPr="00F816D2" w:rsidRDefault="002D0872" w:rsidP="002D087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16D2">
        <w:rPr>
          <w:rFonts w:ascii="Times New Roman" w:hAnsi="Times New Roman" w:cs="Times New Roman"/>
          <w:sz w:val="28"/>
          <w:szCs w:val="28"/>
        </w:rPr>
        <w:t>Аннотация образовательной программы</w:t>
      </w:r>
    </w:p>
    <w:p w:rsidR="002D0872" w:rsidRPr="00F816D2" w:rsidRDefault="00F816D2" w:rsidP="002D08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6D2">
        <w:rPr>
          <w:rFonts w:ascii="Times New Roman" w:hAnsi="Times New Roman" w:cs="Times New Roman"/>
          <w:b/>
          <w:sz w:val="28"/>
          <w:szCs w:val="28"/>
        </w:rPr>
        <w:t>СТРАТЕГИЧЕСКИЙ МАРКЕТИНГ И МЕНЕДЖМЕНТ</w:t>
      </w:r>
    </w:p>
    <w:tbl>
      <w:tblPr>
        <w:tblStyle w:val="a4"/>
        <w:tblW w:w="0" w:type="auto"/>
        <w:tblInd w:w="1429" w:type="dxa"/>
        <w:tblLook w:val="04A0"/>
      </w:tblPr>
      <w:tblGrid>
        <w:gridCol w:w="3453"/>
        <w:gridCol w:w="4972"/>
      </w:tblGrid>
      <w:tr w:rsidR="00F816D2" w:rsidRPr="00D15C7C" w:rsidTr="00604C71">
        <w:tc>
          <w:tcPr>
            <w:tcW w:w="3197" w:type="dxa"/>
          </w:tcPr>
          <w:p w:rsidR="00F816D2" w:rsidRPr="00973198" w:rsidRDefault="00D15C7C" w:rsidP="000454F3">
            <w:pPr>
              <w:pStyle w:val="a3"/>
              <w:spacing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198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подготовки</w:t>
            </w:r>
          </w:p>
          <w:p w:rsidR="00D15C7C" w:rsidRPr="00973198" w:rsidRDefault="00D15C7C" w:rsidP="000454F3">
            <w:pPr>
              <w:pStyle w:val="a3"/>
              <w:spacing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28" w:type="dxa"/>
          </w:tcPr>
          <w:p w:rsidR="00F816D2" w:rsidRPr="00D15C7C" w:rsidRDefault="00D15C7C" w:rsidP="00D15C7C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38.04.02 Менеджмент</w:t>
            </w:r>
          </w:p>
        </w:tc>
      </w:tr>
      <w:tr w:rsidR="00F816D2" w:rsidRPr="00D15C7C" w:rsidTr="00604C71">
        <w:tc>
          <w:tcPr>
            <w:tcW w:w="3197" w:type="dxa"/>
          </w:tcPr>
          <w:p w:rsidR="00F816D2" w:rsidRPr="00973198" w:rsidRDefault="00D15C7C" w:rsidP="000454F3">
            <w:pPr>
              <w:pStyle w:val="a3"/>
              <w:spacing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198">
              <w:rPr>
                <w:rFonts w:ascii="Times New Roman" w:hAnsi="Times New Roman" w:cs="Times New Roman"/>
                <w:b/>
                <w:sz w:val="24"/>
                <w:szCs w:val="24"/>
              </w:rPr>
              <w:t>Присваиваемая квалификация</w:t>
            </w:r>
          </w:p>
          <w:p w:rsidR="000454F3" w:rsidRPr="00973198" w:rsidRDefault="000454F3" w:rsidP="000454F3">
            <w:pPr>
              <w:pStyle w:val="a3"/>
              <w:spacing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28" w:type="dxa"/>
          </w:tcPr>
          <w:p w:rsidR="00F816D2" w:rsidRPr="00D15C7C" w:rsidRDefault="00D15C7C" w:rsidP="00D15C7C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F816D2" w:rsidRPr="00D15C7C" w:rsidTr="00604C71">
        <w:tc>
          <w:tcPr>
            <w:tcW w:w="3197" w:type="dxa"/>
          </w:tcPr>
          <w:p w:rsidR="00F816D2" w:rsidRPr="00973198" w:rsidRDefault="00D15C7C" w:rsidP="000454F3">
            <w:pPr>
              <w:pStyle w:val="a3"/>
              <w:spacing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198">
              <w:rPr>
                <w:rFonts w:ascii="Times New Roman" w:hAnsi="Times New Roman" w:cs="Times New Roman"/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5228" w:type="dxa"/>
          </w:tcPr>
          <w:p w:rsidR="00F816D2" w:rsidRDefault="00D15C7C" w:rsidP="00D15C7C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  <w:p w:rsidR="000454F3" w:rsidRPr="00D15C7C" w:rsidRDefault="000454F3" w:rsidP="00D15C7C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6D2" w:rsidRPr="00D15C7C" w:rsidTr="00604C71">
        <w:tc>
          <w:tcPr>
            <w:tcW w:w="3197" w:type="dxa"/>
          </w:tcPr>
          <w:p w:rsidR="00F816D2" w:rsidRPr="00973198" w:rsidRDefault="007E5268" w:rsidP="000454F3">
            <w:pPr>
              <w:pStyle w:val="a3"/>
              <w:spacing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198">
              <w:rPr>
                <w:rFonts w:ascii="Times New Roman" w:hAnsi="Times New Roman" w:cs="Times New Roman"/>
                <w:b/>
                <w:sz w:val="24"/>
                <w:szCs w:val="24"/>
              </w:rPr>
              <w:t>Целевая аудитория</w:t>
            </w:r>
          </w:p>
        </w:tc>
        <w:tc>
          <w:tcPr>
            <w:tcW w:w="5228" w:type="dxa"/>
          </w:tcPr>
          <w:p w:rsidR="006039C3" w:rsidRDefault="007E5268" w:rsidP="00045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280">
              <w:rPr>
                <w:rFonts w:ascii="Times New Roman" w:hAnsi="Times New Roman" w:cs="Times New Roman"/>
                <w:sz w:val="24"/>
                <w:szCs w:val="24"/>
              </w:rPr>
              <w:t>Программа ориентирована на обучение лиц, имеющих документы о высшем образовании</w:t>
            </w:r>
            <w:r w:rsidR="006039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14280" w:rsidRPr="00814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4280" w:rsidRDefault="00814280" w:rsidP="003D3264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D3264">
              <w:rPr>
                <w:rFonts w:ascii="Times New Roman" w:hAnsi="Times New Roman" w:cs="Times New Roman"/>
                <w:sz w:val="24"/>
                <w:szCs w:val="24"/>
              </w:rPr>
              <w:t>молодые предприниматели  и специалисты предприятий региона,</w:t>
            </w:r>
            <w:r w:rsidR="006039C3" w:rsidRPr="003D3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264">
              <w:rPr>
                <w:rFonts w:ascii="Times New Roman" w:hAnsi="Times New Roman" w:cs="Times New Roman"/>
                <w:sz w:val="24"/>
                <w:szCs w:val="24"/>
              </w:rPr>
              <w:t>чьё профессиональное развитие сопряжено с такими областями как: стратегический маркетинг, стратегический менеджмент, стратегический бренд-менеджмент, рекламный менеджмент, управление маркетинговыми и рекламными проектами;</w:t>
            </w:r>
          </w:p>
          <w:p w:rsidR="00814280" w:rsidRPr="003D3264" w:rsidRDefault="00814280" w:rsidP="0004520E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D3264">
              <w:rPr>
                <w:rFonts w:ascii="Times New Roman" w:hAnsi="Times New Roman" w:cs="Times New Roman"/>
                <w:sz w:val="24"/>
                <w:szCs w:val="24"/>
              </w:rPr>
              <w:t>предст</w:t>
            </w:r>
            <w:r w:rsidR="000454F3" w:rsidRPr="003D3264">
              <w:rPr>
                <w:rFonts w:ascii="Times New Roman" w:hAnsi="Times New Roman" w:cs="Times New Roman"/>
                <w:sz w:val="24"/>
                <w:szCs w:val="24"/>
              </w:rPr>
              <w:t>авители инновационных компаний,</w:t>
            </w:r>
            <w:r w:rsidR="003D32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264">
              <w:rPr>
                <w:rFonts w:ascii="Times New Roman" w:hAnsi="Times New Roman" w:cs="Times New Roman"/>
                <w:sz w:val="24"/>
                <w:szCs w:val="24"/>
              </w:rPr>
              <w:t>отвечающие за продвижение новых продуктов</w:t>
            </w:r>
          </w:p>
          <w:p w:rsidR="00F816D2" w:rsidRPr="00D15C7C" w:rsidRDefault="007E5268" w:rsidP="0004520E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816D2" w:rsidRPr="00D15C7C" w:rsidTr="00604C71">
        <w:tc>
          <w:tcPr>
            <w:tcW w:w="3197" w:type="dxa"/>
          </w:tcPr>
          <w:p w:rsidR="00F816D2" w:rsidRPr="00973198" w:rsidRDefault="000454F3" w:rsidP="000454F3">
            <w:pPr>
              <w:pStyle w:val="a3"/>
              <w:spacing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198">
              <w:rPr>
                <w:rFonts w:ascii="Times New Roman" w:hAnsi="Times New Roman" w:cs="Times New Roman"/>
                <w:b/>
                <w:sz w:val="24"/>
                <w:szCs w:val="24"/>
              </w:rPr>
              <w:t>Цели образовательной программы</w:t>
            </w:r>
          </w:p>
          <w:p w:rsidR="00151210" w:rsidRPr="00973198" w:rsidRDefault="00151210" w:rsidP="000454F3">
            <w:pPr>
              <w:pStyle w:val="a3"/>
              <w:spacing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28" w:type="dxa"/>
          </w:tcPr>
          <w:p w:rsidR="00F816D2" w:rsidRDefault="00F035A8" w:rsidP="00D15C7C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высококвалифицированных кадров</w:t>
            </w:r>
            <w:r w:rsidR="009D5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228">
              <w:rPr>
                <w:rFonts w:ascii="Times New Roman" w:hAnsi="Times New Roman" w:cs="Times New Roman"/>
                <w:sz w:val="24"/>
                <w:szCs w:val="24"/>
              </w:rPr>
              <w:t>в области</w:t>
            </w:r>
            <w:r w:rsidR="009D5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5F3A" w:rsidRPr="008A365C">
              <w:rPr>
                <w:rFonts w:ascii="Times New Roman" w:hAnsi="Times New Roman"/>
                <w:sz w:val="24"/>
                <w:szCs w:val="24"/>
              </w:rPr>
              <w:t>организационно-управленческ</w:t>
            </w:r>
            <w:r w:rsidR="009D5F3A">
              <w:rPr>
                <w:rFonts w:ascii="Times New Roman" w:hAnsi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D5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5F3A" w:rsidRPr="008A365C">
              <w:rPr>
                <w:rFonts w:ascii="Times New Roman" w:hAnsi="Times New Roman"/>
                <w:sz w:val="24"/>
                <w:szCs w:val="24"/>
              </w:rPr>
              <w:t>информационно-аналитической</w:t>
            </w:r>
            <w:r w:rsidR="009D5F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D5F3A" w:rsidRPr="008A365C">
              <w:rPr>
                <w:rFonts w:ascii="Times New Roman" w:hAnsi="Times New Roman"/>
                <w:sz w:val="24"/>
                <w:szCs w:val="24"/>
              </w:rPr>
              <w:t>научно-исследовательской</w:t>
            </w:r>
            <w:r w:rsidR="009D5F3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владеющих маркетинговыми технологиями стратегического управления, способных успешно </w:t>
            </w:r>
            <w:r w:rsidR="000835D6">
              <w:rPr>
                <w:rFonts w:ascii="Times New Roman" w:hAnsi="Times New Roman" w:cs="Times New Roman"/>
                <w:sz w:val="24"/>
                <w:szCs w:val="24"/>
              </w:rPr>
              <w:t>конкурировать на российском и мировом рынках</w:t>
            </w:r>
          </w:p>
          <w:p w:rsidR="00604C71" w:rsidRPr="00D15C7C" w:rsidRDefault="00604C71" w:rsidP="00D15C7C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056" w:rsidRPr="00D15C7C" w:rsidTr="00604C71">
        <w:tc>
          <w:tcPr>
            <w:tcW w:w="3197" w:type="dxa"/>
          </w:tcPr>
          <w:p w:rsidR="005C1056" w:rsidRPr="00973198" w:rsidRDefault="005C1056" w:rsidP="000454F3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5C10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адачи образовательной программы</w:t>
            </w:r>
            <w:r w:rsidRPr="005C10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 </w:t>
            </w:r>
          </w:p>
        </w:tc>
        <w:tc>
          <w:tcPr>
            <w:tcW w:w="5228" w:type="dxa"/>
          </w:tcPr>
          <w:p w:rsidR="005C1056" w:rsidRPr="005C1056" w:rsidRDefault="005C1056" w:rsidP="005C1056">
            <w:pPr>
              <w:pStyle w:val="a3"/>
              <w:spacing w:line="276" w:lineRule="auto"/>
              <w:ind w:left="363"/>
              <w:rPr>
                <w:rFonts w:ascii="Times New Roman" w:hAnsi="Times New Roman" w:cs="Times New Roman"/>
                <w:sz w:val="24"/>
                <w:szCs w:val="24"/>
              </w:rPr>
            </w:pPr>
            <w:r w:rsidRPr="005C1056">
              <w:rPr>
                <w:rFonts w:ascii="Times New Roman" w:hAnsi="Times New Roman" w:cs="Times New Roman"/>
                <w:bCs/>
                <w:sz w:val="24"/>
                <w:szCs w:val="24"/>
              </w:rPr>
              <w:t>● Удовлетворение запросов предприятий региона и страны в специалистах в области стратегического управления предприятиями</w:t>
            </w:r>
            <w:r w:rsidR="00070A9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5C10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C105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● Подготовка кадров для предприятий региона и страны по востребованному направлению – стратегическому управлению предприятиями</w:t>
            </w:r>
            <w:r w:rsidR="00070A9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5C105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● Развитие образовательных компетенций </w:t>
            </w:r>
            <w:r w:rsidRPr="005C105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области стратегического управления предприятиями</w:t>
            </w:r>
            <w:r w:rsidR="00070A9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5C105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● Развитие методологии научных исследований в области стратегического управления предприятиями</w:t>
            </w:r>
            <w:r w:rsidR="00070A9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5C105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● Просветительская деятельность и популяризация позитивного опыта мировых компаний, которого они достигли благодаря мастерству в области стратегического управления</w:t>
            </w:r>
            <w:r w:rsidR="00070A9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5C105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● Интеграция науки и практики в развитии методологии и методов стратегического управления предприятиями посредством привлечения в преподавательскую деятельность руководителей предприятий, а преподавателей к консультационной деятельности предприятий</w:t>
            </w:r>
            <w:r w:rsidR="00070A9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5C105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● Разработка и издание учебных материалов (учебных пособий, методических указаний, деловых игр, др.) в области стратегического управления</w:t>
            </w:r>
            <w:r w:rsidR="00070A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379B" w:rsidRPr="00D15C7C" w:rsidTr="00604C71">
        <w:tc>
          <w:tcPr>
            <w:tcW w:w="3197" w:type="dxa"/>
          </w:tcPr>
          <w:p w:rsidR="0070379B" w:rsidRPr="00973198" w:rsidRDefault="0070379B" w:rsidP="0009782F">
            <w:pPr>
              <w:pStyle w:val="a3"/>
              <w:spacing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1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Обоснование соответствия программы  утвержденным моделям и приоритетным направлениям развития </w:t>
            </w:r>
            <w:r w:rsidR="0009782F">
              <w:rPr>
                <w:rFonts w:ascii="Times New Roman" w:hAnsi="Times New Roman" w:cs="Times New Roman"/>
                <w:b/>
                <w:sz w:val="24"/>
                <w:szCs w:val="24"/>
              </w:rPr>
              <w:t>ВУЗ</w:t>
            </w:r>
            <w:r w:rsidRPr="00973198">
              <w:rPr>
                <w:rFonts w:ascii="Times New Roman" w:hAnsi="Times New Roman" w:cs="Times New Roman"/>
                <w:b/>
                <w:sz w:val="24"/>
                <w:szCs w:val="24"/>
              </w:rPr>
              <w:t>а как опорного университета и университетского центра инновационного, технологического и социального развития региона</w:t>
            </w:r>
          </w:p>
        </w:tc>
        <w:tc>
          <w:tcPr>
            <w:tcW w:w="5228" w:type="dxa"/>
          </w:tcPr>
          <w:p w:rsidR="003D3264" w:rsidRPr="003D3264" w:rsidRDefault="003D3264" w:rsidP="003D3264">
            <w:pPr>
              <w:pStyle w:val="a3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4">
              <w:rPr>
                <w:rFonts w:ascii="Times New Roman" w:hAnsi="Times New Roman" w:cs="Times New Roman"/>
                <w:sz w:val="24"/>
                <w:szCs w:val="24"/>
              </w:rPr>
              <w:t>Развитие компетенций по коммерциализации продуктов технологического и социального предпринимательства.</w:t>
            </w:r>
          </w:p>
          <w:p w:rsidR="003D3264" w:rsidRPr="003D3264" w:rsidRDefault="003D3264" w:rsidP="003D3264">
            <w:pPr>
              <w:pStyle w:val="a3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4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Удовлетворение запросов со стороны предприятий в специальных программах по </w:t>
            </w:r>
            <w:r w:rsidR="00413938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стратегическому </w:t>
            </w:r>
            <w:r w:rsidRPr="003D3264">
              <w:rPr>
                <w:rFonts w:ascii="Times New Roman" w:hAnsi="Times New Roman" w:cs="Times New Roman"/>
                <w:sz w:val="24"/>
                <w:szCs w:val="24"/>
              </w:rPr>
              <w:t>маркетингу</w:t>
            </w:r>
            <w:r w:rsidR="00413938">
              <w:rPr>
                <w:rFonts w:ascii="Times New Roman" w:hAnsi="Times New Roman" w:cs="Times New Roman"/>
                <w:sz w:val="24"/>
                <w:szCs w:val="24"/>
              </w:rPr>
              <w:t xml:space="preserve"> и менеджменту</w:t>
            </w:r>
            <w:r w:rsidRPr="003D32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3264" w:rsidRPr="003D3264" w:rsidRDefault="003D3264" w:rsidP="003D3264">
            <w:pPr>
              <w:pStyle w:val="a3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4">
              <w:rPr>
                <w:rFonts w:ascii="Times New Roman" w:hAnsi="Times New Roman" w:cs="Times New Roman"/>
                <w:sz w:val="24"/>
                <w:szCs w:val="24"/>
              </w:rPr>
              <w:t>Подготовка кадров для экономики региона по востребованному направлению.</w:t>
            </w:r>
          </w:p>
          <w:p w:rsidR="003D3264" w:rsidRPr="003D3264" w:rsidRDefault="003D3264" w:rsidP="003D3264">
            <w:pPr>
              <w:pStyle w:val="a3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4">
              <w:rPr>
                <w:rFonts w:ascii="Times New Roman" w:hAnsi="Times New Roman" w:cs="Times New Roman"/>
                <w:sz w:val="24"/>
                <w:szCs w:val="24"/>
              </w:rPr>
              <w:t>Вовлечение преподавателей, участвующих в реализации программы в процессы продвижения результатов научно-технической деятельности, получаемой в рамках научно-инновационной деятельности программ развития опорного университета.</w:t>
            </w:r>
          </w:p>
          <w:p w:rsidR="003D3264" w:rsidRPr="003D3264" w:rsidRDefault="003D3264" w:rsidP="003D3264">
            <w:pPr>
              <w:pStyle w:val="a3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26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просветительских функций в рамках третьей миссии университета по популяризации позитивного опыта мировых компаний в сфере </w:t>
            </w:r>
            <w:r w:rsidRPr="003D3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маркетинга</w:t>
            </w:r>
            <w:r w:rsidR="00413938">
              <w:rPr>
                <w:rFonts w:ascii="Times New Roman" w:hAnsi="Times New Roman" w:cs="Times New Roman"/>
                <w:sz w:val="24"/>
                <w:szCs w:val="24"/>
              </w:rPr>
              <w:t xml:space="preserve"> и менеджмента</w:t>
            </w:r>
            <w:r w:rsidR="00070A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379B" w:rsidRPr="003D3264" w:rsidRDefault="0070379B" w:rsidP="003D3264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6D2" w:rsidRPr="00D15C7C" w:rsidTr="00604C71">
        <w:tc>
          <w:tcPr>
            <w:tcW w:w="3197" w:type="dxa"/>
          </w:tcPr>
          <w:p w:rsidR="00F816D2" w:rsidRPr="00973198" w:rsidRDefault="0004520E" w:rsidP="000454F3">
            <w:pPr>
              <w:pStyle w:val="a3"/>
              <w:spacing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1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Нормативная база реализации магистерской программы</w:t>
            </w:r>
          </w:p>
        </w:tc>
        <w:tc>
          <w:tcPr>
            <w:tcW w:w="5228" w:type="dxa"/>
          </w:tcPr>
          <w:p w:rsidR="00F816D2" w:rsidRDefault="00FB6859" w:rsidP="00FB6859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разработана</w:t>
            </w:r>
            <w:r w:rsidRPr="008A365C">
              <w:rPr>
                <w:rFonts w:ascii="Times New Roman" w:hAnsi="Times New Roman"/>
                <w:sz w:val="24"/>
                <w:szCs w:val="24"/>
              </w:rPr>
              <w:t xml:space="preserve"> с учетом требований рынка труда на основе Ф</w:t>
            </w:r>
            <w:r>
              <w:rPr>
                <w:rFonts w:ascii="Times New Roman" w:hAnsi="Times New Roman"/>
                <w:sz w:val="24"/>
                <w:szCs w:val="24"/>
              </w:rPr>
              <w:t>ГОС</w:t>
            </w:r>
            <w:r w:rsidRPr="008A36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8A36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A365C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gramEnd"/>
            <w:r w:rsidRPr="008A365C">
              <w:rPr>
                <w:rFonts w:ascii="Times New Roman" w:eastAsia="Times New Roman" w:hAnsi="Times New Roman"/>
                <w:sz w:val="24"/>
                <w:szCs w:val="24"/>
              </w:rPr>
              <w:t xml:space="preserve"> направлению подготовки </w:t>
            </w:r>
            <w:r w:rsidR="00C7023F">
              <w:rPr>
                <w:rFonts w:ascii="Times New Roman" w:hAnsi="Times New Roman"/>
                <w:sz w:val="24"/>
                <w:szCs w:val="24"/>
              </w:rPr>
              <w:t>«</w:t>
            </w:r>
            <w:r w:rsidRPr="008A365C">
              <w:rPr>
                <w:rFonts w:ascii="Times New Roman" w:hAnsi="Times New Roman"/>
                <w:sz w:val="24"/>
                <w:szCs w:val="24"/>
              </w:rPr>
              <w:t>Менеджмент</w:t>
            </w:r>
            <w:r w:rsidR="00C7023F">
              <w:rPr>
                <w:rFonts w:ascii="Times New Roman" w:hAnsi="Times New Roman"/>
                <w:sz w:val="24"/>
                <w:szCs w:val="24"/>
              </w:rPr>
              <w:t>»</w:t>
            </w:r>
            <w:r w:rsidRPr="008A365C">
              <w:rPr>
                <w:rFonts w:ascii="Times New Roman" w:hAnsi="Times New Roman"/>
                <w:sz w:val="24"/>
                <w:szCs w:val="24"/>
              </w:rPr>
              <w:t>, утвержденного приказом Министерства образования и науки Российской Федерации от 30.03.2015 №323</w:t>
            </w:r>
          </w:p>
          <w:p w:rsidR="00FB6859" w:rsidRDefault="004162CE" w:rsidP="000823FB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позволяет получить квалификацию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Маркетолог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в соответствии с профессиональным стандартом </w:t>
            </w:r>
            <w:r w:rsidR="00163749">
              <w:rPr>
                <w:rFonts w:ascii="Times New Roman" w:hAnsi="Times New Roman" w:cs="Times New Roman"/>
                <w:sz w:val="24"/>
                <w:szCs w:val="24"/>
              </w:rPr>
              <w:t>(Приказ Минтруда от 04.06.2018 №</w:t>
            </w:r>
            <w:r w:rsidR="00151210">
              <w:rPr>
                <w:rFonts w:ascii="Times New Roman" w:hAnsi="Times New Roman" w:cs="Times New Roman"/>
                <w:sz w:val="24"/>
                <w:szCs w:val="24"/>
              </w:rPr>
              <w:t>366н)</w:t>
            </w:r>
            <w:r w:rsidR="00163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3FB" w:rsidRPr="00D15C7C" w:rsidRDefault="000823FB" w:rsidP="000823FB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6D2" w:rsidRPr="00D15C7C" w:rsidTr="00604C71">
        <w:tc>
          <w:tcPr>
            <w:tcW w:w="3197" w:type="dxa"/>
          </w:tcPr>
          <w:p w:rsidR="00F816D2" w:rsidRPr="00973198" w:rsidRDefault="000823FB" w:rsidP="000454F3">
            <w:pPr>
              <w:pStyle w:val="a3"/>
              <w:spacing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73198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Практикоориентированность</w:t>
            </w:r>
            <w:proofErr w:type="spellEnd"/>
            <w:r w:rsidRPr="00973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  <w:tc>
          <w:tcPr>
            <w:tcW w:w="5228" w:type="dxa"/>
          </w:tcPr>
          <w:p w:rsidR="000823FB" w:rsidRPr="000823FB" w:rsidRDefault="00151210" w:rsidP="00531C3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dst100019"/>
            <w:bookmarkEnd w:id="0"/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Подготовка специалистов в области р</w:t>
            </w:r>
            <w:r w:rsidR="000823FB" w:rsidRPr="000823FB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азработк</w:t>
            </w: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и</w:t>
            </w:r>
            <w:r w:rsidR="000823FB" w:rsidRPr="000823FB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и реализаци</w:t>
            </w: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и</w:t>
            </w:r>
            <w:r w:rsidR="000823FB" w:rsidRPr="000823FB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комплекса мер и подходов к ведению бизнеса, обеспечивающ</w:t>
            </w: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ие</w:t>
            </w:r>
            <w:r w:rsidR="000823FB" w:rsidRPr="000823FB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 создание и эффективное управление маркетинговой деятельностью</w:t>
            </w:r>
            <w:r w:rsidR="00C7023F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16D2" w:rsidRPr="000823FB" w:rsidRDefault="00F816D2" w:rsidP="00531C3B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F3A" w:rsidRPr="00D15C7C" w:rsidTr="00604C71">
        <w:tc>
          <w:tcPr>
            <w:tcW w:w="3197" w:type="dxa"/>
          </w:tcPr>
          <w:p w:rsidR="009D5F3A" w:rsidRPr="00973198" w:rsidRDefault="00E8225D" w:rsidP="009D5F3A">
            <w:pPr>
              <w:pStyle w:val="a3"/>
              <w:spacing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1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Направления </w:t>
            </w:r>
            <w:proofErr w:type="gramStart"/>
            <w:r w:rsidRPr="00973198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 по программе</w:t>
            </w:r>
            <w:proofErr w:type="gramEnd"/>
          </w:p>
        </w:tc>
        <w:tc>
          <w:tcPr>
            <w:tcW w:w="5228" w:type="dxa"/>
          </w:tcPr>
          <w:p w:rsidR="009D5F3A" w:rsidRPr="001456A2" w:rsidRDefault="00E8225D" w:rsidP="001456A2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456A2">
              <w:rPr>
                <w:rFonts w:ascii="Times New Roman" w:hAnsi="Times New Roman"/>
                <w:sz w:val="24"/>
                <w:szCs w:val="24"/>
                <w:u w:val="single"/>
              </w:rPr>
              <w:t>Организационно-управленческое направление:</w:t>
            </w:r>
          </w:p>
          <w:p w:rsidR="001456A2" w:rsidRDefault="001456A2" w:rsidP="001456A2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456A2">
              <w:rPr>
                <w:rFonts w:ascii="Times New Roman" w:hAnsi="Times New Roman"/>
                <w:sz w:val="24"/>
                <w:szCs w:val="24"/>
              </w:rPr>
              <w:t xml:space="preserve">разработка стратегий развития </w:t>
            </w:r>
          </w:p>
          <w:p w:rsidR="001456A2" w:rsidRDefault="001456A2" w:rsidP="001456A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456A2">
              <w:rPr>
                <w:rFonts w:ascii="Times New Roman" w:hAnsi="Times New Roman"/>
                <w:sz w:val="24"/>
                <w:szCs w:val="24"/>
              </w:rPr>
              <w:t>организаций и их отдельных подразделен</w:t>
            </w:r>
            <w:r w:rsidR="007F3A3D">
              <w:rPr>
                <w:rFonts w:ascii="Times New Roman" w:hAnsi="Times New Roman"/>
                <w:sz w:val="24"/>
                <w:szCs w:val="24"/>
              </w:rPr>
              <w:t>ий;</w:t>
            </w:r>
          </w:p>
          <w:p w:rsidR="007F3A3D" w:rsidRDefault="001456A2" w:rsidP="001456A2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3A3D">
              <w:rPr>
                <w:rFonts w:ascii="Times New Roman" w:hAnsi="Times New Roman"/>
                <w:sz w:val="24"/>
                <w:szCs w:val="24"/>
              </w:rPr>
              <w:t xml:space="preserve">руководство подразделениями </w:t>
            </w:r>
          </w:p>
          <w:p w:rsidR="007F3A3D" w:rsidRDefault="001456A2" w:rsidP="007F3A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3A3D">
              <w:rPr>
                <w:rFonts w:ascii="Times New Roman" w:hAnsi="Times New Roman"/>
                <w:sz w:val="24"/>
                <w:szCs w:val="24"/>
              </w:rPr>
              <w:t>предприятий и организаций разных форм собственности;</w:t>
            </w:r>
          </w:p>
          <w:p w:rsidR="007F3A3D" w:rsidRDefault="001456A2" w:rsidP="007F3A3D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3A3D">
              <w:rPr>
                <w:rFonts w:ascii="Times New Roman" w:hAnsi="Times New Roman"/>
                <w:sz w:val="24"/>
                <w:szCs w:val="24"/>
              </w:rPr>
              <w:t>организация творческих решени</w:t>
            </w:r>
            <w:r w:rsidR="007F3A3D">
              <w:rPr>
                <w:rFonts w:ascii="Times New Roman" w:hAnsi="Times New Roman"/>
                <w:sz w:val="24"/>
                <w:szCs w:val="24"/>
              </w:rPr>
              <w:t>й</w:t>
            </w:r>
            <w:r w:rsidRPr="007F3A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456A2" w:rsidRDefault="007F3A3D" w:rsidP="007F3A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организационно-</w:t>
            </w:r>
            <w:r w:rsidR="001456A2" w:rsidRPr="007F3A3D">
              <w:rPr>
                <w:rFonts w:ascii="Times New Roman" w:hAnsi="Times New Roman"/>
                <w:sz w:val="24"/>
                <w:szCs w:val="24"/>
              </w:rPr>
              <w:t xml:space="preserve">управленческих задач и руководство ими; </w:t>
            </w:r>
          </w:p>
          <w:p w:rsidR="007F3A3D" w:rsidRPr="007F3A3D" w:rsidRDefault="001456A2" w:rsidP="001456A2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3A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стратегический анализ проблем </w:t>
            </w:r>
          </w:p>
          <w:p w:rsidR="00CE3BD1" w:rsidRDefault="001456A2" w:rsidP="007F3A3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A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ор</w:t>
            </w:r>
            <w:r w:rsidR="00CE3BD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ганизации (предприятия) и выбор</w:t>
            </w:r>
          </w:p>
          <w:p w:rsidR="001456A2" w:rsidRPr="007F3A3D" w:rsidRDefault="001456A2" w:rsidP="007F3A3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F3A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оптимальных вариантов их решения;</w:t>
            </w:r>
          </w:p>
          <w:p w:rsidR="007F3A3D" w:rsidRDefault="001456A2" w:rsidP="007F3A3D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A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организация и управление </w:t>
            </w:r>
          </w:p>
          <w:p w:rsidR="001456A2" w:rsidRPr="007F3A3D" w:rsidRDefault="001456A2" w:rsidP="007F3A3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A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бизнесом на рынке товаров и услуг, анализ и оценка </w:t>
            </w:r>
            <w:proofErr w:type="spellStart"/>
            <w:proofErr w:type="gramStart"/>
            <w:r w:rsidRPr="007F3A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бизнес-среды</w:t>
            </w:r>
            <w:proofErr w:type="spellEnd"/>
            <w:proofErr w:type="gramEnd"/>
            <w:r w:rsidRPr="007F3A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организации (предприятия);</w:t>
            </w:r>
          </w:p>
          <w:p w:rsidR="007F3A3D" w:rsidRDefault="001456A2" w:rsidP="007F3A3D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A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планирование и принятие </w:t>
            </w:r>
          </w:p>
          <w:p w:rsidR="001456A2" w:rsidRPr="007F3A3D" w:rsidRDefault="001456A2" w:rsidP="007F3A3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A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решений в области маркетинга, оценка их эффективности;</w:t>
            </w:r>
          </w:p>
          <w:p w:rsidR="007F3A3D" w:rsidRDefault="001456A2" w:rsidP="007F3A3D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A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анализ, оценка и прогнозирование </w:t>
            </w:r>
          </w:p>
          <w:p w:rsidR="001456A2" w:rsidRPr="007F3A3D" w:rsidRDefault="001456A2" w:rsidP="007F3A3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A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результатов профессиональной маркетинговой деятельности;</w:t>
            </w:r>
          </w:p>
          <w:p w:rsidR="00CE3BD1" w:rsidRPr="00CE3BD1" w:rsidRDefault="001456A2" w:rsidP="007F3A3D">
            <w:pPr>
              <w:pStyle w:val="a3"/>
              <w:widowControl w:val="0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7F3A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планирование </w:t>
            </w:r>
            <w:proofErr w:type="gramStart"/>
            <w:r w:rsidRPr="007F3A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рекламной</w:t>
            </w:r>
            <w:proofErr w:type="gramEnd"/>
            <w:r w:rsidRPr="007F3A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</w:p>
          <w:p w:rsidR="00E8225D" w:rsidRPr="00CE3BD1" w:rsidRDefault="001456A2" w:rsidP="00CE3BD1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E3BD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деятельности, создание и управление брендам</w:t>
            </w:r>
          </w:p>
          <w:p w:rsidR="00E8225D" w:rsidRPr="001456A2" w:rsidRDefault="007C3A9A" w:rsidP="001456A2">
            <w:pPr>
              <w:widowControl w:val="0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456A2">
              <w:rPr>
                <w:rFonts w:ascii="Times New Roman" w:hAnsi="Times New Roman"/>
                <w:sz w:val="24"/>
                <w:szCs w:val="24"/>
                <w:u w:val="single"/>
              </w:rPr>
              <w:t>Информационно-аналитическое направление:</w:t>
            </w:r>
          </w:p>
          <w:p w:rsidR="00CE3BD1" w:rsidRDefault="001456A2" w:rsidP="00CE3BD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3BD1">
              <w:rPr>
                <w:rFonts w:ascii="Times New Roman" w:hAnsi="Times New Roman"/>
                <w:sz w:val="24"/>
                <w:szCs w:val="24"/>
              </w:rPr>
              <w:t xml:space="preserve">поиск, анализ и оценка </w:t>
            </w:r>
          </w:p>
          <w:p w:rsidR="001456A2" w:rsidRPr="00CE3BD1" w:rsidRDefault="001456A2" w:rsidP="00CE3B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3B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информации для подготовки и принятия управленческих решений; </w:t>
            </w:r>
          </w:p>
          <w:p w:rsidR="00CE3BD1" w:rsidRDefault="001456A2" w:rsidP="00CE3BD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3BD1">
              <w:rPr>
                <w:rFonts w:ascii="Times New Roman" w:hAnsi="Times New Roman"/>
                <w:sz w:val="24"/>
                <w:szCs w:val="24"/>
              </w:rPr>
              <w:t xml:space="preserve">анализ существующих форм </w:t>
            </w:r>
          </w:p>
          <w:p w:rsidR="001456A2" w:rsidRPr="00CE3BD1" w:rsidRDefault="001456A2" w:rsidP="00CE3B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3BD1">
              <w:rPr>
                <w:rFonts w:ascii="Times New Roman" w:hAnsi="Times New Roman"/>
                <w:sz w:val="24"/>
                <w:szCs w:val="24"/>
              </w:rPr>
              <w:t xml:space="preserve">организации и процессов управления; </w:t>
            </w:r>
          </w:p>
          <w:p w:rsidR="00CE3BD1" w:rsidRDefault="001456A2" w:rsidP="00CE3BD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3BD1">
              <w:rPr>
                <w:rFonts w:ascii="Times New Roman" w:hAnsi="Times New Roman"/>
                <w:sz w:val="24"/>
                <w:szCs w:val="24"/>
              </w:rPr>
              <w:t xml:space="preserve">разработка и обоснование </w:t>
            </w:r>
          </w:p>
          <w:p w:rsidR="001456A2" w:rsidRPr="00CE3BD1" w:rsidRDefault="001456A2" w:rsidP="00CE3B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3BD1">
              <w:rPr>
                <w:rFonts w:ascii="Times New Roman" w:hAnsi="Times New Roman"/>
                <w:sz w:val="24"/>
                <w:szCs w:val="24"/>
              </w:rPr>
              <w:t xml:space="preserve">предложений по их совершенствованию; </w:t>
            </w:r>
          </w:p>
          <w:p w:rsidR="00CE3BD1" w:rsidRPr="00CE3BD1" w:rsidRDefault="001456A2" w:rsidP="00CE3BD1">
            <w:pPr>
              <w:pStyle w:val="a3"/>
              <w:widowControl w:val="0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E3BD1">
              <w:rPr>
                <w:rFonts w:ascii="Times New Roman" w:hAnsi="Times New Roman"/>
                <w:sz w:val="24"/>
                <w:szCs w:val="24"/>
              </w:rPr>
              <w:t xml:space="preserve">проведение оценки фактора </w:t>
            </w:r>
          </w:p>
          <w:p w:rsidR="001456A2" w:rsidRPr="00CE3BD1" w:rsidRDefault="001456A2" w:rsidP="00CE3BD1">
            <w:pPr>
              <w:widowControl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E3BD1">
              <w:rPr>
                <w:rFonts w:ascii="Times New Roman" w:hAnsi="Times New Roman"/>
                <w:sz w:val="24"/>
                <w:szCs w:val="24"/>
              </w:rPr>
              <w:t xml:space="preserve">неопределенности </w:t>
            </w:r>
          </w:p>
          <w:p w:rsidR="007C3A9A" w:rsidRPr="001456A2" w:rsidRDefault="007C3A9A" w:rsidP="001456A2">
            <w:pPr>
              <w:widowControl w:val="0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456A2">
              <w:rPr>
                <w:rFonts w:ascii="Times New Roman" w:hAnsi="Times New Roman"/>
                <w:sz w:val="24"/>
                <w:szCs w:val="24"/>
                <w:u w:val="single"/>
              </w:rPr>
              <w:t>Научно-исследовательское направление:</w:t>
            </w:r>
          </w:p>
          <w:p w:rsidR="00CE3BD1" w:rsidRDefault="001456A2" w:rsidP="00CE3BD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456A2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gramStart"/>
            <w:r w:rsidRPr="001456A2">
              <w:rPr>
                <w:rFonts w:ascii="Times New Roman" w:hAnsi="Times New Roman"/>
                <w:sz w:val="24"/>
                <w:szCs w:val="24"/>
              </w:rPr>
              <w:t>научных</w:t>
            </w:r>
            <w:proofErr w:type="gramEnd"/>
            <w:r w:rsidRPr="00145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456A2" w:rsidRPr="00CE3BD1" w:rsidRDefault="001456A2" w:rsidP="00CE3B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E3BD1">
              <w:rPr>
                <w:rFonts w:ascii="Times New Roman" w:hAnsi="Times New Roman"/>
                <w:sz w:val="24"/>
                <w:szCs w:val="24"/>
              </w:rPr>
              <w:t xml:space="preserve">исследований в определенной профессиональной деятельности; </w:t>
            </w:r>
          </w:p>
          <w:p w:rsidR="00CE3BD1" w:rsidRDefault="001456A2" w:rsidP="00CE3BD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456A2">
              <w:rPr>
                <w:rFonts w:ascii="Times New Roman" w:hAnsi="Times New Roman"/>
                <w:sz w:val="24"/>
                <w:szCs w:val="24"/>
              </w:rPr>
              <w:t xml:space="preserve">анализ и оценка результатов </w:t>
            </w:r>
          </w:p>
          <w:p w:rsidR="001456A2" w:rsidRPr="00CE3BD1" w:rsidRDefault="001456A2" w:rsidP="00CE3B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E3BD1">
              <w:rPr>
                <w:rFonts w:ascii="Times New Roman" w:hAnsi="Times New Roman"/>
                <w:sz w:val="24"/>
                <w:szCs w:val="24"/>
              </w:rPr>
              <w:t xml:space="preserve">научных исследований; </w:t>
            </w:r>
          </w:p>
          <w:p w:rsidR="00CE3BD1" w:rsidRDefault="001456A2" w:rsidP="00CE3BD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456A2">
              <w:rPr>
                <w:rFonts w:ascii="Times New Roman" w:hAnsi="Times New Roman"/>
                <w:sz w:val="24"/>
                <w:szCs w:val="24"/>
              </w:rPr>
              <w:t xml:space="preserve">исследование, прогнозирование </w:t>
            </w:r>
          </w:p>
          <w:p w:rsidR="001456A2" w:rsidRPr="00CE3BD1" w:rsidRDefault="001456A2" w:rsidP="00CE3B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E3BD1">
              <w:rPr>
                <w:rFonts w:ascii="Times New Roman" w:hAnsi="Times New Roman"/>
                <w:sz w:val="24"/>
                <w:szCs w:val="24"/>
              </w:rPr>
              <w:t xml:space="preserve">тенденций и оценка изменений конъюнктуры рынков; </w:t>
            </w:r>
          </w:p>
          <w:p w:rsidR="00CE3BD1" w:rsidRDefault="001456A2" w:rsidP="00CE3BD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456A2">
              <w:rPr>
                <w:rFonts w:ascii="Times New Roman" w:hAnsi="Times New Roman"/>
                <w:sz w:val="24"/>
                <w:szCs w:val="24"/>
              </w:rPr>
              <w:t xml:space="preserve">исследование, моделирование и </w:t>
            </w:r>
          </w:p>
          <w:p w:rsidR="001456A2" w:rsidRPr="00CE3BD1" w:rsidRDefault="001456A2" w:rsidP="00CE3B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E3BD1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proofErr w:type="spellStart"/>
            <w:proofErr w:type="gramStart"/>
            <w:r w:rsidRPr="00CE3BD1">
              <w:rPr>
                <w:rFonts w:ascii="Times New Roman" w:hAnsi="Times New Roman"/>
                <w:sz w:val="24"/>
                <w:szCs w:val="24"/>
              </w:rPr>
              <w:t>бизнес-технологий</w:t>
            </w:r>
            <w:proofErr w:type="spellEnd"/>
            <w:proofErr w:type="gramEnd"/>
            <w:r w:rsidRPr="00CE3BD1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E3BD1" w:rsidRDefault="001456A2" w:rsidP="00CE3BD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456A2">
              <w:rPr>
                <w:rFonts w:ascii="Times New Roman" w:hAnsi="Times New Roman"/>
                <w:sz w:val="24"/>
                <w:szCs w:val="24"/>
              </w:rPr>
              <w:t xml:space="preserve">прогнозирование потребностей и </w:t>
            </w:r>
          </w:p>
          <w:p w:rsidR="001456A2" w:rsidRPr="00CE3BD1" w:rsidRDefault="001456A2" w:rsidP="00CE3B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E3BD1">
              <w:rPr>
                <w:rFonts w:ascii="Times New Roman" w:hAnsi="Times New Roman"/>
                <w:sz w:val="24"/>
                <w:szCs w:val="24"/>
              </w:rPr>
              <w:t xml:space="preserve">оценка степени их удовлетворенности; </w:t>
            </w:r>
          </w:p>
          <w:p w:rsidR="00CE3BD1" w:rsidRDefault="001456A2" w:rsidP="00CE3BD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456A2"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proofErr w:type="gramStart"/>
            <w:r w:rsidRPr="001456A2">
              <w:rPr>
                <w:rFonts w:ascii="Times New Roman" w:hAnsi="Times New Roman"/>
                <w:sz w:val="24"/>
                <w:szCs w:val="24"/>
              </w:rPr>
              <w:t>прогрессивных</w:t>
            </w:r>
            <w:proofErr w:type="gramEnd"/>
            <w:r w:rsidRPr="00145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456A2" w:rsidRPr="00CE3BD1" w:rsidRDefault="001456A2" w:rsidP="00CE3B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E3BD1">
              <w:rPr>
                <w:rFonts w:ascii="Times New Roman" w:hAnsi="Times New Roman"/>
                <w:sz w:val="24"/>
                <w:szCs w:val="24"/>
              </w:rPr>
              <w:t>направлений развития профессиональной деятельности (маркетинговой);</w:t>
            </w:r>
          </w:p>
          <w:p w:rsidR="00CE3BD1" w:rsidRDefault="001456A2" w:rsidP="00CE3BD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456A2">
              <w:rPr>
                <w:rFonts w:ascii="Times New Roman" w:hAnsi="Times New Roman"/>
                <w:sz w:val="24"/>
                <w:szCs w:val="24"/>
              </w:rPr>
              <w:t xml:space="preserve">поиск, анализ, систематизация и </w:t>
            </w:r>
          </w:p>
          <w:p w:rsidR="001456A2" w:rsidRPr="00CE3BD1" w:rsidRDefault="00CE3BD1" w:rsidP="00CE3B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научной информации</w:t>
            </w:r>
          </w:p>
          <w:p w:rsidR="00E8225D" w:rsidRDefault="00E8225D" w:rsidP="007C3A9A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6D2" w:rsidRPr="00D15C7C" w:rsidTr="00604C71">
        <w:tc>
          <w:tcPr>
            <w:tcW w:w="3197" w:type="dxa"/>
          </w:tcPr>
          <w:p w:rsidR="00F816D2" w:rsidRPr="00973198" w:rsidRDefault="000835D6" w:rsidP="000454F3">
            <w:pPr>
              <w:pStyle w:val="a3"/>
              <w:spacing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1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Руководитель программы</w:t>
            </w:r>
          </w:p>
        </w:tc>
        <w:tc>
          <w:tcPr>
            <w:tcW w:w="5228" w:type="dxa"/>
          </w:tcPr>
          <w:p w:rsidR="00F816D2" w:rsidRDefault="00BA086C" w:rsidP="00D15C7C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Беляев Виктор Иванович</w:t>
            </w:r>
            <w:r w:rsidR="00225689">
              <w:rPr>
                <w:rFonts w:ascii="Times New Roman" w:hAnsi="Times New Roman" w:cs="Times New Roman"/>
                <w:sz w:val="24"/>
                <w:szCs w:val="24"/>
              </w:rPr>
              <w:t>, доктор экономиче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наук, профессор.</w:t>
            </w:r>
          </w:p>
          <w:p w:rsidR="003D3159" w:rsidRPr="00D15C7C" w:rsidRDefault="003D3159" w:rsidP="00D15C7C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71" w:rsidRPr="00D15C7C" w:rsidTr="00604C71">
        <w:tc>
          <w:tcPr>
            <w:tcW w:w="3197" w:type="dxa"/>
          </w:tcPr>
          <w:p w:rsidR="00604C71" w:rsidRPr="00973198" w:rsidRDefault="00604C71" w:rsidP="00531C3B">
            <w:pPr>
              <w:pStyle w:val="a3"/>
              <w:spacing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19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факторы конкурентоспособности</w:t>
            </w:r>
          </w:p>
          <w:p w:rsidR="00604C71" w:rsidRPr="00973198" w:rsidRDefault="00604C71" w:rsidP="00531C3B">
            <w:pPr>
              <w:pStyle w:val="a3"/>
              <w:spacing w:line="276" w:lineRule="auto"/>
              <w:ind w:left="-1287" w:firstLine="128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19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 программы</w:t>
            </w:r>
          </w:p>
        </w:tc>
        <w:tc>
          <w:tcPr>
            <w:tcW w:w="5228" w:type="dxa"/>
          </w:tcPr>
          <w:p w:rsidR="00604C71" w:rsidRDefault="00C50DAC" w:rsidP="00C7023F">
            <w:pPr>
              <w:pStyle w:val="a3"/>
              <w:numPr>
                <w:ilvl w:val="0"/>
                <w:numId w:val="9"/>
              </w:numPr>
              <w:spacing w:before="100" w:after="100" w:line="276" w:lineRule="auto"/>
              <w:ind w:left="336" w:right="60" w:firstLine="0"/>
              <w:divId w:val="2145927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содержательная основа образовательной программы формируется на базе динамично развивающихся научно-исследовательских направлений, сосредоточенных на кафедре экономики предпринимательства и маркетинга</w:t>
            </w:r>
            <w:r w:rsidR="00C702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A5991" w:rsidRDefault="00CA5991" w:rsidP="00C7023F">
            <w:pPr>
              <w:pStyle w:val="a3"/>
              <w:numPr>
                <w:ilvl w:val="0"/>
                <w:numId w:val="9"/>
              </w:numPr>
              <w:spacing w:before="100" w:after="100" w:line="276" w:lineRule="auto"/>
              <w:ind w:left="336" w:right="60" w:firstLine="0"/>
              <w:divId w:val="2145927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абсолютное большинство преподавателей программы работают на кафедрах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АлтГУ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имеют ученые степени и ученые звания. Являются авторами многочисленных научно-практических публикаций и методических разработок</w:t>
            </w:r>
            <w:r w:rsidR="0071649D">
              <w:rPr>
                <w:rFonts w:ascii="Times New Roman" w:hAnsi="Times New Roman" w:cs="Times New Roman"/>
                <w:sz w:val="24"/>
                <w:szCs w:val="24"/>
              </w:rPr>
              <w:t>. Многие из них являются руководителями и ответственными исполнителями научно-</w:t>
            </w:r>
            <w:r w:rsidR="00716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исследовательских и других проектов</w:t>
            </w:r>
            <w:r w:rsidR="00C702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53E5" w:rsidRDefault="00EC53E5" w:rsidP="00D053C7">
            <w:pPr>
              <w:pStyle w:val="a3"/>
              <w:numPr>
                <w:ilvl w:val="0"/>
                <w:numId w:val="9"/>
              </w:numPr>
              <w:spacing w:before="100" w:line="276" w:lineRule="auto"/>
              <w:ind w:left="396" w:right="120" w:firstLine="0"/>
              <w:divId w:val="2145927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осуществляется с элементами индивидуализации в рассмотрении избранной проблемной области, что способствует карьерному росту</w:t>
            </w:r>
            <w:r w:rsidR="00D053C7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непосредственно в процессе обучения</w:t>
            </w:r>
            <w:r w:rsidR="00C702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6F15" w:rsidRDefault="00BA6F15" w:rsidP="00C7023F">
            <w:pPr>
              <w:pStyle w:val="a3"/>
              <w:numPr>
                <w:ilvl w:val="0"/>
                <w:numId w:val="9"/>
              </w:numPr>
              <w:spacing w:before="100" w:line="276" w:lineRule="auto"/>
              <w:ind w:left="396" w:right="120" w:firstLine="0"/>
              <w:divId w:val="2145927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особое внимание уделяется обсуждению актуальных проблем и вызовов в современном маркетинге и менеджменте, знакомству с опытом практической деятельности</w:t>
            </w:r>
            <w:r w:rsidR="00C702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12140" w:rsidRDefault="00BA6F15" w:rsidP="00C7023F">
            <w:pPr>
              <w:pStyle w:val="a3"/>
              <w:numPr>
                <w:ilvl w:val="0"/>
                <w:numId w:val="9"/>
              </w:numPr>
              <w:spacing w:before="100" w:line="276" w:lineRule="auto"/>
              <w:ind w:left="396" w:right="120" w:firstLine="0"/>
              <w:divId w:val="2145927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рамках обучения проводятся мастер-классы с  участием </w:t>
            </w:r>
            <w:r w:rsidR="00212140">
              <w:rPr>
                <w:rFonts w:ascii="Times New Roman" w:hAnsi="Times New Roman" w:cs="Times New Roman"/>
                <w:sz w:val="24"/>
                <w:szCs w:val="24"/>
              </w:rPr>
              <w:t>ведущих специалистов-практиков; встречи с успешными выпускниками  программы</w:t>
            </w:r>
            <w:r w:rsidR="00C702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6D81" w:rsidRDefault="00212140" w:rsidP="00C7023F">
            <w:pPr>
              <w:pStyle w:val="a3"/>
              <w:numPr>
                <w:ilvl w:val="0"/>
                <w:numId w:val="9"/>
              </w:numPr>
              <w:spacing w:before="100" w:line="276" w:lineRule="auto"/>
              <w:ind w:left="396" w:right="120" w:firstLine="0"/>
              <w:divId w:val="2145927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широко используются такие формы как деловые игры, «мозговой штурм», решение кейсов, подготов</w:t>
            </w:r>
            <w:r w:rsidR="0032344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 защита групп</w:t>
            </w:r>
            <w:r w:rsidR="003234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вых проектов, привлечение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числа выпускников и работодателей</w:t>
            </w:r>
            <w:r w:rsidR="00C702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6D81" w:rsidRDefault="00A66D81" w:rsidP="00C7023F">
            <w:pPr>
              <w:pStyle w:val="a3"/>
              <w:numPr>
                <w:ilvl w:val="0"/>
                <w:numId w:val="9"/>
              </w:numPr>
              <w:spacing w:before="100" w:after="100" w:line="276" w:lineRule="auto"/>
              <w:ind w:left="336" w:right="60" w:firstLine="0"/>
              <w:divId w:val="2145927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рамках научного семинара серьезное внимание </w:t>
            </w:r>
            <w:r w:rsidR="00014DFC">
              <w:rPr>
                <w:rFonts w:ascii="Times New Roman" w:hAnsi="Times New Roman" w:cs="Times New Roman"/>
                <w:sz w:val="24"/>
                <w:szCs w:val="24"/>
              </w:rPr>
              <w:t>уделяется аналитико-исследовательской подготовке: изучается отечественный и международный опыт проведения научных исследований; методология написания диссертации; принципы организации и проведения научно-исследовательских работ</w:t>
            </w:r>
            <w:r w:rsidR="00F165F4">
              <w:rPr>
                <w:rFonts w:ascii="Times New Roman" w:hAnsi="Times New Roman" w:cs="Times New Roman"/>
                <w:sz w:val="24"/>
                <w:szCs w:val="24"/>
              </w:rPr>
              <w:t>; отрабатываются навыки презентации исследовательских проектов, подготовки научных отчетов и публикаций по результатам исследований</w:t>
            </w:r>
            <w:r w:rsidR="00C702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4DFC" w:rsidRDefault="00923F19" w:rsidP="00C7023F">
            <w:pPr>
              <w:pStyle w:val="a3"/>
              <w:numPr>
                <w:ilvl w:val="0"/>
                <w:numId w:val="9"/>
              </w:numPr>
              <w:spacing w:before="100" w:after="100" w:line="276" w:lineRule="auto"/>
              <w:ind w:left="336" w:right="60" w:firstLine="0"/>
              <w:divId w:val="2145927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студентам </w:t>
            </w:r>
            <w:r w:rsidR="00607495">
              <w:rPr>
                <w:rFonts w:ascii="Times New Roman" w:hAnsi="Times New Roman" w:cs="Times New Roman"/>
                <w:sz w:val="24"/>
                <w:szCs w:val="24"/>
              </w:rPr>
              <w:t>предоставляется возможность участия в конференциях, семинарах, круглых столах, дискуссиях, в научно-исследовательских проектах</w:t>
            </w:r>
            <w:r w:rsidR="00C70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53E5" w:rsidRPr="00C50DAC" w:rsidRDefault="00EC53E5" w:rsidP="00C7023F">
            <w:pPr>
              <w:pStyle w:val="a3"/>
              <w:spacing w:before="100" w:line="276" w:lineRule="auto"/>
              <w:ind w:left="396" w:right="120"/>
              <w:divId w:val="2145927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59DF" w:rsidRPr="00D15C7C" w:rsidTr="00604C71">
        <w:tc>
          <w:tcPr>
            <w:tcW w:w="3197" w:type="dxa"/>
          </w:tcPr>
          <w:p w:rsidR="005059DF" w:rsidRPr="00973198" w:rsidRDefault="005059DF" w:rsidP="005059DF">
            <w:pPr>
              <w:pStyle w:val="a3"/>
              <w:spacing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1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Деловые партнеры</w:t>
            </w:r>
          </w:p>
        </w:tc>
        <w:tc>
          <w:tcPr>
            <w:tcW w:w="5228" w:type="dxa"/>
          </w:tcPr>
          <w:p w:rsidR="005059DF" w:rsidRDefault="0009430D" w:rsidP="005059D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Pr="0009430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производственно-коммерческая фирма </w:t>
            </w:r>
            <w:r w:rsidRPr="0009430D">
              <w:rPr>
                <w:rFonts w:ascii="Times New Roman" w:hAnsi="Times New Roman" w:cs="Times New Roman"/>
                <w:sz w:val="24"/>
                <w:szCs w:val="24"/>
              </w:rPr>
              <w:t>«Мария – Ра»</w:t>
            </w:r>
          </w:p>
          <w:p w:rsidR="0009430D" w:rsidRDefault="0009430D" w:rsidP="005059D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Барнаульский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пивоваренный завод»</w:t>
            </w:r>
          </w:p>
          <w:p w:rsidR="0009430D" w:rsidRDefault="0009430D" w:rsidP="005059D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АО «Алтайский </w:t>
            </w:r>
            <w:r w:rsidR="00973198">
              <w:rPr>
                <w:rFonts w:ascii="Times New Roman" w:hAnsi="Times New Roman" w:cs="Times New Roman"/>
                <w:sz w:val="24"/>
                <w:szCs w:val="24"/>
              </w:rPr>
              <w:t>приборостроительный завод «Ротор»</w:t>
            </w:r>
          </w:p>
          <w:p w:rsidR="00973198" w:rsidRDefault="00973198" w:rsidP="005059D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30D" w:rsidRPr="0009430D" w:rsidRDefault="0009430D" w:rsidP="005059D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C71" w:rsidRPr="00D15C7C" w:rsidTr="00604C71">
        <w:tc>
          <w:tcPr>
            <w:tcW w:w="3197" w:type="dxa"/>
          </w:tcPr>
          <w:p w:rsidR="00604C71" w:rsidRPr="00973198" w:rsidRDefault="00607495" w:rsidP="00607495">
            <w:pPr>
              <w:pStyle w:val="a3"/>
              <w:spacing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1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Дисциплинарная структура программы</w:t>
            </w:r>
          </w:p>
        </w:tc>
        <w:tc>
          <w:tcPr>
            <w:tcW w:w="5228" w:type="dxa"/>
          </w:tcPr>
          <w:p w:rsidR="00C00228" w:rsidRPr="00C00228" w:rsidRDefault="00C00228" w:rsidP="00607495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22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Общенаучный цикл (базовая и вариативная часть)</w:t>
            </w:r>
            <w:r w:rsidRPr="00C0022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br/>
            </w:r>
            <w:r w:rsidRPr="00C00228">
              <w:rPr>
                <w:rFonts w:ascii="Times New Roman" w:hAnsi="Times New Roman" w:cs="Times New Roman"/>
                <w:bCs/>
                <w:sz w:val="24"/>
                <w:szCs w:val="24"/>
              </w:rPr>
              <w:t>● Методология научных исследований: сбор информации и производство знаний</w:t>
            </w:r>
            <w:r w:rsidRPr="00C0022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● Маркетинг менеджмент: разработка и маркетинговое обоснование стратегий развития предприятий</w:t>
            </w:r>
            <w:r w:rsidRPr="00C0022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● Маркетинговые исследования</w:t>
            </w:r>
            <w:r w:rsidRPr="00C0022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● Стратегический менеджмент</w:t>
            </w:r>
            <w:r w:rsidRPr="00C0022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● Стратегический маркетинг</w:t>
            </w:r>
            <w:r w:rsidRPr="00C0022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● Де</w:t>
            </w:r>
            <w:r w:rsidR="00C7023F">
              <w:rPr>
                <w:rFonts w:ascii="Times New Roman" w:hAnsi="Times New Roman" w:cs="Times New Roman"/>
                <w:bCs/>
                <w:sz w:val="24"/>
                <w:szCs w:val="24"/>
              </w:rPr>
              <w:t>ловой иностранный язык</w:t>
            </w:r>
            <w:r w:rsidR="00C7023F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● Другие</w:t>
            </w:r>
          </w:p>
          <w:p w:rsidR="00C00228" w:rsidRDefault="00C00228" w:rsidP="00607495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059DF" w:rsidRDefault="00D17D27" w:rsidP="00607495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Профессиональный цикл (базовая часть)</w:t>
            </w:r>
          </w:p>
          <w:p w:rsidR="00607495" w:rsidRPr="00C00228" w:rsidRDefault="00C00228" w:rsidP="00607495">
            <w:pPr>
              <w:pStyle w:val="a3"/>
              <w:spacing w:line="276" w:lineRule="auto"/>
              <w:ind w:left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0022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● Маркетинговые коммуникации</w:t>
            </w:r>
            <w:r w:rsidRPr="00C0022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● Маркетинг территорий</w:t>
            </w:r>
            <w:r w:rsidRPr="00C0022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● Маркетинг услуг</w:t>
            </w:r>
            <w:r w:rsidRPr="00C0022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● Интернет-маркетинг</w:t>
            </w:r>
            <w:r w:rsidRPr="00C0022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● Конкурентные стратегии в маркетинге</w:t>
            </w:r>
            <w:r w:rsidRPr="00C0022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● Организационные культуры: роль и значение в обосновании стратегических решений</w:t>
            </w:r>
            <w:r w:rsidRPr="00C0022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>● Другие</w:t>
            </w:r>
          </w:p>
          <w:p w:rsidR="00C00228" w:rsidRPr="00C00228" w:rsidRDefault="00C00228" w:rsidP="00607495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228" w:rsidRPr="00D15C7C" w:rsidRDefault="00C00228" w:rsidP="00C00228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22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Профессиональный цикл (вариативная часть)</w:t>
            </w:r>
            <w:r w:rsidRPr="00C0022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 ●Логистика</w:t>
            </w:r>
            <w:r w:rsidRPr="00C0022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● Управление цепями межфирменных взаимодействий</w:t>
            </w:r>
            <w:r w:rsidRPr="00C0022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● Сетевые формы организации бизнеса</w:t>
            </w:r>
            <w:r w:rsidRPr="00C0022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● Другие</w:t>
            </w:r>
          </w:p>
        </w:tc>
      </w:tr>
      <w:tr w:rsidR="005059DF" w:rsidRPr="00D15C7C" w:rsidTr="00604C71">
        <w:tc>
          <w:tcPr>
            <w:tcW w:w="3197" w:type="dxa"/>
          </w:tcPr>
          <w:p w:rsidR="005059DF" w:rsidRPr="00973198" w:rsidRDefault="005059DF" w:rsidP="005059DF">
            <w:pPr>
              <w:pStyle w:val="a3"/>
              <w:spacing w:line="276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198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Стратегия набора абитуриентов</w:t>
            </w:r>
          </w:p>
        </w:tc>
        <w:tc>
          <w:tcPr>
            <w:tcW w:w="5228" w:type="dxa"/>
          </w:tcPr>
          <w:p w:rsidR="005059DF" w:rsidRPr="005059DF" w:rsidRDefault="005059DF" w:rsidP="005059DF">
            <w:pPr>
              <w:pStyle w:val="a3"/>
              <w:numPr>
                <w:ilvl w:val="0"/>
                <w:numId w:val="3"/>
              </w:numPr>
              <w:spacing w:line="276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059DF">
              <w:rPr>
                <w:rFonts w:ascii="Times New Roman" w:hAnsi="Times New Roman" w:cs="Times New Roman"/>
                <w:sz w:val="24"/>
                <w:szCs w:val="24"/>
              </w:rPr>
              <w:t>разработка презентационных материалов;</w:t>
            </w:r>
          </w:p>
          <w:p w:rsidR="005059DF" w:rsidRPr="005059DF" w:rsidRDefault="005059DF" w:rsidP="005059DF">
            <w:pPr>
              <w:numPr>
                <w:ilvl w:val="0"/>
                <w:numId w:val="3"/>
              </w:numPr>
              <w:spacing w:line="276" w:lineRule="auto"/>
              <w:ind w:left="0" w:firstLine="709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</w:t>
            </w:r>
            <w:proofErr w:type="gramStart"/>
            <w:r w:rsidRPr="00505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текстовых</w:t>
            </w:r>
            <w:proofErr w:type="gramEnd"/>
            <w:r w:rsidRPr="00505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 визуальных </w:t>
            </w:r>
            <w:proofErr w:type="spellStart"/>
            <w:r w:rsidRPr="00505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промоматериалов</w:t>
            </w:r>
            <w:proofErr w:type="spellEnd"/>
            <w:r w:rsidRPr="00505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</w:p>
          <w:p w:rsidR="005059DF" w:rsidRPr="005059DF" w:rsidRDefault="005059DF" w:rsidP="005059DF">
            <w:pPr>
              <w:spacing w:line="276" w:lineRule="auto"/>
              <w:ind w:left="709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социальных сетей;</w:t>
            </w:r>
          </w:p>
          <w:p w:rsidR="005059DF" w:rsidRPr="005059DF" w:rsidRDefault="005059DF" w:rsidP="005059DF">
            <w:pPr>
              <w:pStyle w:val="a3"/>
              <w:numPr>
                <w:ilvl w:val="0"/>
                <w:numId w:val="3"/>
              </w:numPr>
              <w:spacing w:line="276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05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продвижение магистратуры в поисковых системах </w:t>
            </w:r>
            <w:proofErr w:type="spellStart"/>
            <w:r w:rsidRPr="00505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Яндекс</w:t>
            </w:r>
            <w:proofErr w:type="spellEnd"/>
            <w:r w:rsidRPr="00505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059DF" w:rsidRPr="005059DF" w:rsidRDefault="005059DF" w:rsidP="005059DF">
            <w:pPr>
              <w:pStyle w:val="a3"/>
              <w:spacing w:line="276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05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 </w:t>
            </w:r>
            <w:proofErr w:type="spellStart"/>
            <w:r w:rsidRPr="00505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505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целевая аудитория — недавние выпускники </w:t>
            </w:r>
            <w:proofErr w:type="spellStart"/>
            <w:r w:rsidRPr="00505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бакалавриата</w:t>
            </w:r>
            <w:proofErr w:type="spellEnd"/>
            <w:r w:rsidRPr="00505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экономическим направлениям;</w:t>
            </w:r>
          </w:p>
          <w:p w:rsidR="005059DF" w:rsidRPr="005059DF" w:rsidRDefault="005059DF" w:rsidP="005059DF">
            <w:pPr>
              <w:pStyle w:val="a3"/>
              <w:numPr>
                <w:ilvl w:val="0"/>
                <w:numId w:val="3"/>
              </w:numPr>
              <w:spacing w:line="276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05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продвижение магистратуры </w:t>
            </w:r>
            <w:r w:rsidRPr="00505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 </w:t>
            </w:r>
            <w:proofErr w:type="gramStart"/>
            <w:r w:rsidRPr="00505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профильных</w:t>
            </w:r>
            <w:proofErr w:type="gramEnd"/>
            <w:r w:rsidRPr="00505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научных и научно-</w:t>
            </w:r>
          </w:p>
          <w:p w:rsidR="005059DF" w:rsidRPr="005059DF" w:rsidRDefault="005059DF" w:rsidP="005059DF">
            <w:pPr>
              <w:pStyle w:val="a3"/>
              <w:spacing w:line="276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05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популярных </w:t>
            </w:r>
            <w:proofErr w:type="gramStart"/>
            <w:r w:rsidRPr="00505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сообществах</w:t>
            </w:r>
            <w:proofErr w:type="gramEnd"/>
            <w:r w:rsidRPr="00505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 «</w:t>
            </w:r>
            <w:proofErr w:type="spellStart"/>
            <w:r w:rsidRPr="00505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ВКонтакте</w:t>
            </w:r>
            <w:proofErr w:type="spellEnd"/>
            <w:r w:rsidRPr="00505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 </w:t>
            </w:r>
            <w:proofErr w:type="spellStart"/>
            <w:r w:rsidRPr="00505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Facebook</w:t>
            </w:r>
            <w:proofErr w:type="spellEnd"/>
            <w:r w:rsidRPr="00505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059DF" w:rsidRPr="005059DF" w:rsidRDefault="005059DF" w:rsidP="005059DF">
            <w:pPr>
              <w:pStyle w:val="a3"/>
              <w:numPr>
                <w:ilvl w:val="0"/>
                <w:numId w:val="3"/>
              </w:numPr>
              <w:spacing w:line="276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05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обработка обратной связи от заинтересованных пользователей </w:t>
            </w:r>
          </w:p>
          <w:p w:rsidR="005059DF" w:rsidRPr="005059DF" w:rsidRDefault="005059DF" w:rsidP="005059DF">
            <w:pPr>
              <w:pStyle w:val="a3"/>
              <w:spacing w:line="276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059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 социальных сетях;</w:t>
            </w:r>
          </w:p>
          <w:p w:rsidR="005059DF" w:rsidRPr="005059DF" w:rsidRDefault="005059DF" w:rsidP="005059DF">
            <w:pPr>
              <w:pStyle w:val="a3"/>
              <w:numPr>
                <w:ilvl w:val="0"/>
                <w:numId w:val="3"/>
              </w:numPr>
              <w:spacing w:line="276" w:lineRule="auto"/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059DF">
              <w:rPr>
                <w:rFonts w:ascii="Times New Roman" w:hAnsi="Times New Roman" w:cs="Times New Roman"/>
                <w:sz w:val="24"/>
                <w:szCs w:val="24"/>
              </w:rPr>
              <w:t>личные контакты с потенциальными студентами и работодателями;</w:t>
            </w:r>
          </w:p>
          <w:p w:rsidR="005059DF" w:rsidRPr="005059DF" w:rsidRDefault="005059DF" w:rsidP="005059DF">
            <w:pPr>
              <w:pStyle w:val="a3"/>
              <w:numPr>
                <w:ilvl w:val="0"/>
                <w:numId w:val="3"/>
              </w:numPr>
              <w:spacing w:line="276" w:lineRule="auto"/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059DF">
              <w:rPr>
                <w:rFonts w:ascii="Times New Roman" w:hAnsi="Times New Roman" w:cs="Times New Roman"/>
                <w:sz w:val="24"/>
                <w:szCs w:val="24"/>
              </w:rPr>
              <w:t xml:space="preserve">издание цикла </w:t>
            </w:r>
            <w:proofErr w:type="spellStart"/>
            <w:r w:rsidRPr="005059DF">
              <w:rPr>
                <w:rFonts w:ascii="Times New Roman" w:hAnsi="Times New Roman" w:cs="Times New Roman"/>
                <w:sz w:val="24"/>
                <w:szCs w:val="24"/>
              </w:rPr>
              <w:t>популяризационных</w:t>
            </w:r>
            <w:proofErr w:type="spellEnd"/>
            <w:r w:rsidRPr="005059DF">
              <w:rPr>
                <w:rFonts w:ascii="Times New Roman" w:hAnsi="Times New Roman" w:cs="Times New Roman"/>
                <w:sz w:val="24"/>
                <w:szCs w:val="24"/>
              </w:rPr>
              <w:t xml:space="preserve"> статей в СМИ и</w:t>
            </w:r>
          </w:p>
          <w:p w:rsidR="005059DF" w:rsidRPr="005059DF" w:rsidRDefault="005059DF" w:rsidP="005059D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59DF">
              <w:rPr>
                <w:rFonts w:ascii="Times New Roman" w:hAnsi="Times New Roman" w:cs="Times New Roman"/>
                <w:sz w:val="24"/>
                <w:szCs w:val="24"/>
              </w:rPr>
              <w:t>издательствах</w:t>
            </w:r>
            <w:proofErr w:type="gramEnd"/>
            <w:r w:rsidRPr="005059DF">
              <w:rPr>
                <w:rFonts w:ascii="Times New Roman" w:hAnsi="Times New Roman" w:cs="Times New Roman"/>
                <w:sz w:val="24"/>
                <w:szCs w:val="24"/>
              </w:rPr>
              <w:t xml:space="preserve"> Алтайского края.</w:t>
            </w:r>
          </w:p>
          <w:p w:rsidR="005059DF" w:rsidRPr="005059DF" w:rsidRDefault="005059DF" w:rsidP="005059DF">
            <w:pPr>
              <w:pStyle w:val="a3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2D0872" w:rsidRPr="00F816D2" w:rsidRDefault="002D0872" w:rsidP="002D0872">
      <w:pPr>
        <w:pStyle w:val="a3"/>
        <w:spacing w:after="0" w:line="360" w:lineRule="auto"/>
        <w:ind w:left="1429"/>
        <w:rPr>
          <w:rFonts w:ascii="Times New Roman" w:hAnsi="Times New Roman" w:cs="Times New Roman"/>
          <w:sz w:val="28"/>
          <w:szCs w:val="28"/>
        </w:rPr>
      </w:pPr>
    </w:p>
    <w:sectPr w:rsidR="002D0872" w:rsidRPr="00F816D2" w:rsidSect="00604C7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6789C"/>
    <w:multiLevelType w:val="hybridMultilevel"/>
    <w:tmpl w:val="84C271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41EC1"/>
    <w:multiLevelType w:val="hybridMultilevel"/>
    <w:tmpl w:val="30DCC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E35CAD"/>
    <w:multiLevelType w:val="hybridMultilevel"/>
    <w:tmpl w:val="B58A19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B3010DD"/>
    <w:multiLevelType w:val="hybridMultilevel"/>
    <w:tmpl w:val="45A2C8E2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33AD42E3"/>
    <w:multiLevelType w:val="hybridMultilevel"/>
    <w:tmpl w:val="38CE84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028DC"/>
    <w:multiLevelType w:val="hybridMultilevel"/>
    <w:tmpl w:val="D1927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2259F"/>
    <w:multiLevelType w:val="hybridMultilevel"/>
    <w:tmpl w:val="F530E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460CAE"/>
    <w:multiLevelType w:val="multilevel"/>
    <w:tmpl w:val="576E7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AF1C83"/>
    <w:multiLevelType w:val="hybridMultilevel"/>
    <w:tmpl w:val="10AE26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502"/>
    <w:rsid w:val="00014DFC"/>
    <w:rsid w:val="0004520E"/>
    <w:rsid w:val="000454F3"/>
    <w:rsid w:val="0006062B"/>
    <w:rsid w:val="00070A94"/>
    <w:rsid w:val="000823FB"/>
    <w:rsid w:val="000835D6"/>
    <w:rsid w:val="0009430D"/>
    <w:rsid w:val="0009782F"/>
    <w:rsid w:val="000B153E"/>
    <w:rsid w:val="001456A2"/>
    <w:rsid w:val="00151210"/>
    <w:rsid w:val="00163749"/>
    <w:rsid w:val="001B4A2C"/>
    <w:rsid w:val="001D5F53"/>
    <w:rsid w:val="00212140"/>
    <w:rsid w:val="00225689"/>
    <w:rsid w:val="00240EB8"/>
    <w:rsid w:val="0026140A"/>
    <w:rsid w:val="002A1138"/>
    <w:rsid w:val="002D0872"/>
    <w:rsid w:val="00323446"/>
    <w:rsid w:val="00354EEF"/>
    <w:rsid w:val="003D3159"/>
    <w:rsid w:val="003D3264"/>
    <w:rsid w:val="00413938"/>
    <w:rsid w:val="004162CE"/>
    <w:rsid w:val="005059DF"/>
    <w:rsid w:val="00531C3B"/>
    <w:rsid w:val="005C1056"/>
    <w:rsid w:val="006039C3"/>
    <w:rsid w:val="00604C71"/>
    <w:rsid w:val="00607495"/>
    <w:rsid w:val="00615E81"/>
    <w:rsid w:val="00672072"/>
    <w:rsid w:val="0070379B"/>
    <w:rsid w:val="0071649D"/>
    <w:rsid w:val="00770154"/>
    <w:rsid w:val="007B6592"/>
    <w:rsid w:val="007C3A9A"/>
    <w:rsid w:val="007E2F7A"/>
    <w:rsid w:val="007E5268"/>
    <w:rsid w:val="007F3A3D"/>
    <w:rsid w:val="00814280"/>
    <w:rsid w:val="00923F19"/>
    <w:rsid w:val="00973198"/>
    <w:rsid w:val="009A0C33"/>
    <w:rsid w:val="009D5F3A"/>
    <w:rsid w:val="00A66D81"/>
    <w:rsid w:val="00A74B41"/>
    <w:rsid w:val="00AD14F9"/>
    <w:rsid w:val="00BA086C"/>
    <w:rsid w:val="00BA6F15"/>
    <w:rsid w:val="00C00228"/>
    <w:rsid w:val="00C50DAC"/>
    <w:rsid w:val="00C7023F"/>
    <w:rsid w:val="00CA5991"/>
    <w:rsid w:val="00CB3502"/>
    <w:rsid w:val="00CC4E36"/>
    <w:rsid w:val="00CE3BD1"/>
    <w:rsid w:val="00D053C7"/>
    <w:rsid w:val="00D15C7C"/>
    <w:rsid w:val="00D17D27"/>
    <w:rsid w:val="00D86341"/>
    <w:rsid w:val="00DB2135"/>
    <w:rsid w:val="00E8225D"/>
    <w:rsid w:val="00EC53E5"/>
    <w:rsid w:val="00F035A8"/>
    <w:rsid w:val="00F165F4"/>
    <w:rsid w:val="00F16F3F"/>
    <w:rsid w:val="00F177BE"/>
    <w:rsid w:val="00F816D2"/>
    <w:rsid w:val="00FB6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E36"/>
  </w:style>
  <w:style w:type="paragraph" w:styleId="1">
    <w:name w:val="heading 1"/>
    <w:basedOn w:val="a"/>
    <w:link w:val="10"/>
    <w:uiPriority w:val="9"/>
    <w:qFormat/>
    <w:rsid w:val="00FB68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A2C"/>
    <w:pPr>
      <w:ind w:left="720"/>
      <w:contextualSpacing/>
    </w:pPr>
  </w:style>
  <w:style w:type="table" w:styleId="a4">
    <w:name w:val="Table Grid"/>
    <w:basedOn w:val="a1"/>
    <w:uiPriority w:val="59"/>
    <w:rsid w:val="00F816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B68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823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A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857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27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1281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Акелькина Мария Андреевна</dc:creator>
  <cp:lastModifiedBy>OKSANA</cp:lastModifiedBy>
  <cp:revision>4</cp:revision>
  <cp:lastPrinted>2018-09-13T07:23:00Z</cp:lastPrinted>
  <dcterms:created xsi:type="dcterms:W3CDTF">2019-03-27T13:54:00Z</dcterms:created>
  <dcterms:modified xsi:type="dcterms:W3CDTF">2019-03-27T16:44:00Z</dcterms:modified>
</cp:coreProperties>
</file>