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5D" w:rsidRPr="006B195D" w:rsidRDefault="006B195D" w:rsidP="006B195D">
      <w:pPr>
        <w:spacing w:after="0" w:line="25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питания</w:t>
      </w:r>
    </w:p>
    <w:p w:rsidR="006B195D" w:rsidRPr="006B195D" w:rsidRDefault="006B195D" w:rsidP="006B195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студенты получают комплексный обед, а при желании могут приобрести за наличный расчёт продукцию в буфете. Ребятам предлагается разнообразный рацион, включающий зерновые, крупы, мясные изделия, рыбу, овощи. Студенты имеют возможность ежедневно получать все необходимые растущему организму микроэлементы и вещества. В столовой, рассчитанной на 120 посадочных мест, имеется все необходимое оборудование, моечные для кухонной посуды, кладовые для сухих продуктов и овощей, охлаждаемые и низкотемпературные камеры для хранения мясных и скоропортящихся продуктов, бытовые помещения для персонала пищеблока, загрузочно-тарная, моечная, раковины для умывания. Согласно графику, работники столовой проходят медицинские осмотры с занесением в санитарные книжки. </w:t>
      </w:r>
      <w:proofErr w:type="gramStart"/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внесения изменений от 27.08.2015г. в ст.5 закона Алтайского края № 1 от 02.02.2005г. «О стипендиальном обеспечении и иных мерах социальной поддержки отдельных категорий, обучающихся в краевых государственных профессиональных образовательных организациях» в столовой, питаются обучающиеся по программам подготовки квалифицированных рабочих и служащих, профессиональной подготовки по профессиям рабочих предоставившие справки из Управления социальной защиты и обучающиеся категории детей-сирот</w:t>
      </w:r>
      <w:proofErr w:type="gramEnd"/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детей, оставшихся без попечения родителей, лиц из их числа</w:t>
      </w:r>
      <w:r w:rsidR="007271B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обучающиеся из  многодетных семей, а так же обучающиеся, у которых родители/законные представители находятся на СВО</w:t>
      </w: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Ежедневно, коллективом работников столовой обслуживается - 10</w:t>
      </w:r>
      <w:r w:rsidR="007271B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(максимальное количество в </w:t>
      </w:r>
      <w:r w:rsidR="007271B7">
        <w:rPr>
          <w:rFonts w:ascii="Times New Roman" w:eastAsia="Times New Roman" w:hAnsi="Times New Roman" w:cs="Times New Roman"/>
          <w:sz w:val="24"/>
          <w:szCs w:val="24"/>
          <w:lang w:eastAsia="ru-RU"/>
        </w:rPr>
        <w:t>2023-</w:t>
      </w: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271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году).</w:t>
      </w:r>
    </w:p>
    <w:p w:rsidR="006B195D" w:rsidRPr="006B195D" w:rsidRDefault="006B195D" w:rsidP="006B195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в столовой соответствует всем нормам дневного питания, составлено десятидневное цикличное меню, утвержденное директором техникума, а также предоставленное в ФГБУЗ центр гигиены и эпидемиологии № 128 ФМБА России. Все продукты, завозимые в столовую, имеют сертификат качества и соответствуют требуемому качеству и хранятся в оборудованных помещениях. </w:t>
      </w:r>
    </w:p>
    <w:p w:rsidR="006B195D" w:rsidRPr="006B195D" w:rsidRDefault="006B195D" w:rsidP="006B195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питания </w:t>
      </w:r>
      <w:r w:rsidR="00511880" w:rsidRPr="00511880">
        <w:rPr>
          <w:rFonts w:ascii="Times New Roman" w:eastAsia="Times New Roman" w:hAnsi="Times New Roman" w:cs="Times New Roman"/>
          <w:sz w:val="24"/>
          <w:szCs w:val="24"/>
          <w:lang w:eastAsia="ru-RU"/>
        </w:rPr>
        <w:t>42 рубля 00 коп</w:t>
      </w:r>
      <w:r w:rsidR="007271B7" w:rsidRPr="00511880">
        <w:rPr>
          <w:rFonts w:ascii="Times New Roman" w:eastAsia="Times New Roman" w:hAnsi="Times New Roman" w:cs="Times New Roman"/>
          <w:sz w:val="24"/>
          <w:szCs w:val="24"/>
          <w:lang w:eastAsia="ru-RU"/>
        </w:rPr>
        <w:t>/7</w:t>
      </w:r>
      <w:r w:rsidR="00511880" w:rsidRPr="005118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51188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880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 в день на обучающегося</w:t>
      </w:r>
      <w:r w:rsidR="0072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(малообеспеченные</w:t>
      </w:r>
      <w:r w:rsidR="0051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мобилизованных</w:t>
      </w:r>
      <w:r w:rsidR="007271B7">
        <w:rPr>
          <w:rFonts w:ascii="Times New Roman" w:eastAsia="Times New Roman" w:hAnsi="Times New Roman" w:cs="Times New Roman"/>
          <w:sz w:val="24"/>
          <w:szCs w:val="24"/>
          <w:lang w:eastAsia="ru-RU"/>
        </w:rPr>
        <w:t>/многодетные)</w:t>
      </w: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на производственной практике и не имеющим возможность получать горячее питание, выдается денежная компенсация на прио</w:t>
      </w:r>
      <w:bookmarkStart w:id="0" w:name="_GoBack"/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End w:id="0"/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ретения продуктов питания.</w:t>
      </w:r>
    </w:p>
    <w:p w:rsidR="006B195D" w:rsidRPr="006B195D" w:rsidRDefault="006B195D" w:rsidP="006B195D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Укрепление здоровья, медицинская помощь</w:t>
      </w:r>
    </w:p>
    <w:p w:rsidR="006B195D" w:rsidRPr="006B195D" w:rsidRDefault="006B195D" w:rsidP="006B1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техникума уделяет особое внимание сохранению здоровья обучающихся, созданию безопасного образовательного пространства и использованию в учебно-воспитательном процессе </w:t>
      </w:r>
      <w:proofErr w:type="spellStart"/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 </w:t>
      </w:r>
    </w:p>
    <w:p w:rsidR="006B195D" w:rsidRPr="006B195D" w:rsidRDefault="006B195D" w:rsidP="006B19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обучающихся   техникума проводится ФГБУЗ МСЧ №128 ФМБА России г. Яровое, под руководством </w:t>
      </w:r>
      <w:r w:rsidR="007271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</w:t>
      </w: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отделения Т.И. Романенко, подросткового врача.</w:t>
      </w:r>
      <w:proofErr w:type="gramEnd"/>
    </w:p>
    <w:p w:rsidR="006B195D" w:rsidRPr="006B195D" w:rsidRDefault="006B195D" w:rsidP="006B19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направлением работы ФГБУЗ МСЧ №128 ФМБА России г. Яровое, </w:t>
      </w:r>
      <w:proofErr w:type="gramStart"/>
      <w:r w:rsidR="007271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</w:t>
      </w:r>
      <w:proofErr w:type="gramEnd"/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отделения Т.И. Романенко, подросткового врача, является оказание медицинской помощи обучающимся техникума, в том числе проживающим в общежитии.</w:t>
      </w:r>
    </w:p>
    <w:p w:rsidR="006B195D" w:rsidRPr="006B195D" w:rsidRDefault="006B195D" w:rsidP="006B19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B19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В техникуме в 2023</w:t>
      </w:r>
      <w:r w:rsidR="007271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-2024 учебном</w:t>
      </w:r>
      <w:r w:rsidRPr="006B19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году обучалось </w:t>
      </w:r>
      <w:r w:rsidR="007271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</w:t>
      </w:r>
      <w:r w:rsidRPr="006B19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детей-инвалидов, которые получают </w:t>
      </w:r>
      <w:proofErr w:type="gramStart"/>
      <w:r w:rsidRPr="006B19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медицинское</w:t>
      </w:r>
      <w:proofErr w:type="gramEnd"/>
      <w:r w:rsidRPr="006B19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услуги по месту жительства.</w:t>
      </w:r>
    </w:p>
    <w:p w:rsidR="006B195D" w:rsidRPr="006B195D" w:rsidRDefault="006B195D" w:rsidP="006B19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Понимая, что здоровье является одной из важнейших жизненных ценностей, большинство обучающихся не </w:t>
      </w:r>
      <w:r w:rsidRPr="006B19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умеют заботиться о нем, не всегда адекватно оценивают состояние своего здоровья, слабо разбираются </w:t>
      </w: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вопросах здорового образа жизни и недостаточно заботятся о собственном организме. Подростковый врач осуществляет </w:t>
      </w: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диагностику и мониторинг состояния здоровья обучающихся, оказывает доврачебную медицинскую помощь. </w:t>
      </w:r>
    </w:p>
    <w:p w:rsidR="006B195D" w:rsidRPr="006B195D" w:rsidRDefault="006B195D" w:rsidP="006B195D">
      <w:pPr>
        <w:spacing w:after="0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Дети-сироты и дети, оставшиеся без попечения родителей, стоят на особом контроле, обеспечиваются предметами личной гигиены. Так же имеется комната личной гигиены для девушек. Ежегодно проводится с данной категорией обучающихся углубленный медицинский осмотр.</w:t>
      </w:r>
    </w:p>
    <w:p w:rsidR="006B195D" w:rsidRPr="006B195D" w:rsidRDefault="006B195D" w:rsidP="006B195D">
      <w:pPr>
        <w:spacing w:after="0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регулярный контроль за санитарно-гигиеническим состоянием и содержанием территории, оборудования, соблюдением правил личной гигиены, режима дня, санитарным состоянием учебных классов, мастерских, спортивных залов, лабораторий и производственных помещений.</w:t>
      </w:r>
    </w:p>
    <w:p w:rsidR="006B195D" w:rsidRPr="006B195D" w:rsidRDefault="006B195D" w:rsidP="006B195D">
      <w:pPr>
        <w:spacing w:after="0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Входные зоны учебных корпусов и общежития обеспечены дезинфицирующими средствами для обработки рук, учебные кабинеты </w:t>
      </w:r>
      <w:proofErr w:type="spellStart"/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рециркуляторами</w:t>
      </w:r>
      <w:proofErr w:type="spellEnd"/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для профилактики вирусных и инфекционных заболеваний проводятся проветривание учебных кабинетов после каждого урока, ежедневная влажная уборка пола и еженедельная влажная уборка всех поверхностей кабинетов</w:t>
      </w:r>
    </w:p>
    <w:p w:rsidR="006B195D" w:rsidRPr="006B195D" w:rsidRDefault="006B195D" w:rsidP="006B195D">
      <w:pPr>
        <w:spacing w:after="0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2023г. классные руководители проводили беседы о необходимости проведения профилактических прививок против различных инфекционных заболеваний, в том числе против гриппа. Были розданы бланки «Добровольное информированные согласие на проведение профилактических прививок детям или отказ от них из 604 обучающихся 105 дали свое согласие, из которых 97 привились</w:t>
      </w:r>
      <w:r w:rsidR="0072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октябре </w:t>
      </w: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72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Охват привитых обучающихся составил 16% обучающихся. </w:t>
      </w:r>
    </w:p>
    <w:p w:rsidR="006B195D" w:rsidRPr="006B195D" w:rsidRDefault="006B195D" w:rsidP="006B195D">
      <w:pPr>
        <w:spacing w:after="0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заболеваемости 2</w:t>
      </w:r>
      <w:r w:rsidR="003437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группа выводится на дистанционное обучение, до улучшения ситуации.   </w:t>
      </w:r>
    </w:p>
    <w:p w:rsidR="00786F25" w:rsidRDefault="00786F25"/>
    <w:sectPr w:rsidR="0078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18"/>
    <w:rsid w:val="000C6B16"/>
    <w:rsid w:val="003437C3"/>
    <w:rsid w:val="00511880"/>
    <w:rsid w:val="005E2F18"/>
    <w:rsid w:val="006B195D"/>
    <w:rsid w:val="007271B7"/>
    <w:rsid w:val="007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laras</cp:lastModifiedBy>
  <cp:revision>5</cp:revision>
  <dcterms:created xsi:type="dcterms:W3CDTF">2024-06-25T02:57:00Z</dcterms:created>
  <dcterms:modified xsi:type="dcterms:W3CDTF">2024-07-18T08:22:00Z</dcterms:modified>
</cp:coreProperties>
</file>