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73" w:rsidRDefault="00926873" w:rsidP="00926873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  <w:t>ЗАКОН</w:t>
      </w:r>
      <w:bookmarkStart w:id="0" w:name="_GoBack"/>
      <w:bookmarkEnd w:id="0"/>
    </w:p>
    <w:p w:rsidR="00926873" w:rsidRDefault="00926873" w:rsidP="00926873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АЛТАЙСКОГО КРАЯ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14 сентября 2006 года N 94-ЗС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профилактике наркомании и токсикомании в Алтайском крае</w:t>
      </w:r>
    </w:p>
    <w:p w:rsidR="00926873" w:rsidRDefault="00926873" w:rsidP="00926873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8 июля 2020 года)</w:t>
      </w:r>
    </w:p>
    <w:p w:rsidR="00926873" w:rsidRDefault="00926873" w:rsidP="00926873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" w:history="1">
        <w:r>
          <w:rPr>
            <w:rStyle w:val="a3"/>
            <w:rFonts w:ascii="Arial" w:hAnsi="Arial" w:cs="Arial"/>
            <w:color w:val="3451A0"/>
          </w:rPr>
          <w:t>Законов Алтайского края от 10.11.2009 N 88-ЗС</w:t>
        </w:r>
      </w:hyperlink>
      <w:r>
        <w:rPr>
          <w:rFonts w:ascii="Arial" w:hAnsi="Arial" w:cs="Arial"/>
          <w:color w:val="444444"/>
        </w:rPr>
        <w:t>, </w:t>
      </w:r>
      <w:hyperlink r:id="rId5" w:history="1">
        <w:r>
          <w:rPr>
            <w:rStyle w:val="a3"/>
            <w:rFonts w:ascii="Arial" w:hAnsi="Arial" w:cs="Arial"/>
            <w:color w:val="3451A0"/>
          </w:rPr>
          <w:t>от 07.11.2011 N 140-ЗС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  <w:color w:val="3451A0"/>
          </w:rPr>
          <w:t>от 04.05.2012 N 27-ЗС</w:t>
        </w:r>
      </w:hyperlink>
      <w:r>
        <w:rPr>
          <w:rFonts w:ascii="Arial" w:hAnsi="Arial" w:cs="Arial"/>
          <w:color w:val="444444"/>
        </w:rPr>
        <w:t>, </w:t>
      </w:r>
      <w:hyperlink r:id="rId7" w:history="1">
        <w:r>
          <w:rPr>
            <w:rStyle w:val="a3"/>
            <w:rFonts w:ascii="Arial" w:hAnsi="Arial" w:cs="Arial"/>
            <w:color w:val="3451A0"/>
          </w:rPr>
          <w:t>от 05.07.2012 N 53-ЗС</w:t>
        </w:r>
      </w:hyperlink>
      <w:r>
        <w:rPr>
          <w:rFonts w:ascii="Arial" w:hAnsi="Arial" w:cs="Arial"/>
          <w:color w:val="444444"/>
        </w:rPr>
        <w:t>, </w:t>
      </w:r>
      <w:hyperlink r:id="rId8" w:history="1">
        <w:r>
          <w:rPr>
            <w:rStyle w:val="a3"/>
            <w:rFonts w:ascii="Arial" w:hAnsi="Arial" w:cs="Arial"/>
            <w:color w:val="3451A0"/>
          </w:rPr>
          <w:t>от 31.12.2013 N 97-ЗС</w:t>
        </w:r>
      </w:hyperlink>
      <w:r>
        <w:rPr>
          <w:rFonts w:ascii="Arial" w:hAnsi="Arial" w:cs="Arial"/>
          <w:color w:val="444444"/>
        </w:rPr>
        <w:t>, </w:t>
      </w:r>
      <w:hyperlink r:id="rId9" w:history="1">
        <w:r>
          <w:rPr>
            <w:rStyle w:val="a3"/>
            <w:rFonts w:ascii="Arial" w:hAnsi="Arial" w:cs="Arial"/>
            <w:color w:val="3451A0"/>
          </w:rPr>
          <w:t>от 03.04.2014 N 26-ЗС</w:t>
        </w:r>
      </w:hyperlink>
      <w:r>
        <w:rPr>
          <w:rFonts w:ascii="Arial" w:hAnsi="Arial" w:cs="Arial"/>
          <w:color w:val="444444"/>
        </w:rPr>
        <w:t>, </w:t>
      </w:r>
      <w:hyperlink r:id="rId10" w:history="1">
        <w:r>
          <w:rPr>
            <w:rStyle w:val="a3"/>
            <w:rFonts w:ascii="Arial" w:hAnsi="Arial" w:cs="Arial"/>
            <w:color w:val="3451A0"/>
          </w:rPr>
          <w:t>от 05.11.2014 N 80-ЗС</w:t>
        </w:r>
      </w:hyperlink>
      <w:r>
        <w:rPr>
          <w:rFonts w:ascii="Arial" w:hAnsi="Arial" w:cs="Arial"/>
          <w:color w:val="444444"/>
        </w:rPr>
        <w:t>, </w:t>
      </w:r>
      <w:hyperlink r:id="rId11" w:history="1">
        <w:r>
          <w:rPr>
            <w:rStyle w:val="a3"/>
            <w:rFonts w:ascii="Arial" w:hAnsi="Arial" w:cs="Arial"/>
            <w:color w:val="3451A0"/>
          </w:rPr>
          <w:t>от 21.12.2016 N 98-ЗС</w:t>
        </w:r>
      </w:hyperlink>
      <w:r>
        <w:rPr>
          <w:rFonts w:ascii="Arial" w:hAnsi="Arial" w:cs="Arial"/>
          <w:color w:val="444444"/>
        </w:rPr>
        <w:t>, </w:t>
      </w:r>
      <w:hyperlink r:id="rId12" w:history="1">
        <w:r>
          <w:rPr>
            <w:rStyle w:val="a3"/>
            <w:rFonts w:ascii="Arial" w:hAnsi="Arial" w:cs="Arial"/>
            <w:color w:val="3451A0"/>
          </w:rPr>
          <w:t>от 06.09.2018 N 58-ЗС</w:t>
        </w:r>
      </w:hyperlink>
      <w:r>
        <w:rPr>
          <w:rFonts w:ascii="Arial" w:hAnsi="Arial" w:cs="Arial"/>
          <w:color w:val="444444"/>
        </w:rPr>
        <w:t>, </w:t>
      </w:r>
      <w:hyperlink r:id="rId13" w:history="1">
        <w:r>
          <w:rPr>
            <w:rStyle w:val="a3"/>
            <w:rFonts w:ascii="Arial" w:hAnsi="Arial" w:cs="Arial"/>
            <w:color w:val="3451A0"/>
          </w:rPr>
          <w:t>от 08.07.2020 N 43-ЗС</w:t>
        </w:r>
      </w:hyperlink>
      <w:r>
        <w:rPr>
          <w:rFonts w:ascii="Arial" w:hAnsi="Arial" w:cs="Arial"/>
          <w:color w:val="444444"/>
        </w:rPr>
        <w:t>)</w:t>
      </w:r>
    </w:p>
    <w:p w:rsidR="00926873" w:rsidRDefault="00926873" w:rsidP="00926873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Принят</w:t>
      </w:r>
      <w:r>
        <w:rPr>
          <w:rFonts w:ascii="Arial" w:hAnsi="Arial" w:cs="Arial"/>
          <w:color w:val="444444"/>
        </w:rPr>
        <w:br/>
        <w:t>Постановлением Алтайского краевого</w:t>
      </w:r>
      <w:r>
        <w:rPr>
          <w:rFonts w:ascii="Arial" w:hAnsi="Arial" w:cs="Arial"/>
          <w:color w:val="444444"/>
        </w:rPr>
        <w:br/>
        <w:t>Совета народных депутатов</w:t>
      </w:r>
      <w:r>
        <w:rPr>
          <w:rFonts w:ascii="Arial" w:hAnsi="Arial" w:cs="Arial"/>
          <w:color w:val="444444"/>
        </w:rPr>
        <w:br/>
        <w:t>от 07.09.2006 N 446</w:t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Настоящий Закон регулирует отношения в сфере профилактики наркомании и токсикомании в Алтайском крае и направлен на создание организационных и правовых гарантий для осуществления системы мер в сфере профилактики наркомании и токсикомании на территории Алтайского края.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1. Основные понятия</w:t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Для целей настоящего Закона применяются следующие основные понятия: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4" w:history="1">
        <w:r>
          <w:rPr>
            <w:rStyle w:val="a3"/>
            <w:rFonts w:ascii="Arial" w:hAnsi="Arial" w:cs="Arial"/>
            <w:color w:val="3451A0"/>
          </w:rPr>
          <w:t>Закона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антинаркотическая пропаганда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 в ред. </w:t>
      </w:r>
      <w:hyperlink r:id="rId15" w:history="1">
        <w:r>
          <w:rPr>
            <w:rStyle w:val="a3"/>
            <w:rFonts w:ascii="Arial" w:hAnsi="Arial" w:cs="Arial"/>
            <w:color w:val="3451A0"/>
          </w:rPr>
          <w:t>Закона Алтайского края от 05.11.2014 N 80-ЗС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больной наркоманией - лицо, которому по результатам медицинского освидетельствования, проведенного в соответствии с федеральным законодательством, поставлен диагноз "наркомания";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3) больной токсикоманией - лицо, которому по результатам медицинского освидетельствования, проведенного в соответствии с федеральным законодательством, поставлен диагноз "токсикомания";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наркомания - заболевание, обусловленное зависимостью от наркотических средств или психотропных веществ;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незаконное потребление наркотических средств, психотропных и токсических веществ - потребление наркотических средств, психотропных и токсических веществ без назначения врача;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профилактика токсикомании - система комплексных правовых, организационных, социальных, психологических, педагогических, медицинских и иных мер, направленных на предотвращение незаконного потребления токсических веществ;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6" w:history="1">
        <w:r>
          <w:rPr>
            <w:rStyle w:val="a3"/>
            <w:rFonts w:ascii="Arial" w:hAnsi="Arial" w:cs="Arial"/>
            <w:color w:val="3451A0"/>
          </w:rPr>
          <w:t>Закона Алтайского края от 05.11.2014 N 80-ЗС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субъекты профилактики - органы исполнительной власти Алтайского края, осуществляющие государственную политику в сфере охраны здоровья населения, образования, молодежной политики, социальной поддержки населения, физической культуры и спорта, культуры, искусства, кинематографии, художественного образования, органы местного самоуправления, органы внутренних дел, негосударственные некоммерческие организации;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7" w:history="1">
        <w:r>
          <w:rPr>
            <w:rStyle w:val="a3"/>
            <w:rFonts w:ascii="Arial" w:hAnsi="Arial" w:cs="Arial"/>
            <w:color w:val="3451A0"/>
          </w:rPr>
          <w:t>Законов Алтайского края от 21.12.2016 N 98-ЗС</w:t>
        </w:r>
      </w:hyperlink>
      <w:r>
        <w:rPr>
          <w:rFonts w:ascii="Arial" w:hAnsi="Arial" w:cs="Arial"/>
          <w:color w:val="444444"/>
        </w:rPr>
        <w:t>, </w:t>
      </w:r>
      <w:hyperlink r:id="rId18" w:history="1">
        <w:r>
          <w:rPr>
            <w:rStyle w:val="a3"/>
            <w:rFonts w:ascii="Arial" w:hAnsi="Arial" w:cs="Arial"/>
            <w:color w:val="3451A0"/>
          </w:rPr>
          <w:t>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токсикомания - заболевание, обусловленное зависимостью от токсических веществ;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профилактика незаконного потребления наркотических средств и психотропных веществ, наркомании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9 введен </w:t>
      </w:r>
      <w:hyperlink r:id="rId19" w:history="1">
        <w:r>
          <w:rPr>
            <w:rStyle w:val="a3"/>
            <w:rFonts w:ascii="Arial" w:hAnsi="Arial" w:cs="Arial"/>
            <w:color w:val="3451A0"/>
          </w:rPr>
          <w:t>Законом Алтайского края от 05.11.2014 N 80-ЗС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10) обучающийся - физическое лицо, осваивающее образовательную программу в общеобразовательной организации, профессиональной образовательной организации или в образовательных организациях высшего </w:t>
      </w:r>
      <w:r>
        <w:rPr>
          <w:rFonts w:ascii="Arial" w:hAnsi="Arial" w:cs="Arial"/>
          <w:color w:val="444444"/>
        </w:rPr>
        <w:lastRenderedPageBreak/>
        <w:t>образования.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10 введен </w:t>
      </w:r>
      <w:hyperlink r:id="rId20" w:history="1">
        <w:r>
          <w:rPr>
            <w:rStyle w:val="a3"/>
            <w:rFonts w:ascii="Arial" w:hAnsi="Arial" w:cs="Arial"/>
            <w:color w:val="3451A0"/>
          </w:rPr>
          <w:t>Законом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Иные понятия, используемые в настоящем Законе, применяются в значениях, определенных законодательством Российской Федерации и Алтайского края.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2 введена </w:t>
      </w:r>
      <w:hyperlink r:id="rId21" w:history="1">
        <w:r>
          <w:rPr>
            <w:rStyle w:val="a3"/>
            <w:rFonts w:ascii="Arial" w:hAnsi="Arial" w:cs="Arial"/>
            <w:color w:val="3451A0"/>
          </w:rPr>
          <w:t>Законом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2. Законодательство Алтайского края в сфере профилактики наркомании и токсикомании</w:t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Законодательство Алтайского края в сфере профилактики наркомании и токсикомании основывается на </w:t>
      </w:r>
      <w:hyperlink r:id="rId22" w:history="1">
        <w:r>
          <w:rPr>
            <w:rStyle w:val="a3"/>
            <w:rFonts w:ascii="Arial" w:hAnsi="Arial" w:cs="Arial"/>
            <w:color w:val="3451A0"/>
          </w:rPr>
          <w:t>Конституции Российской Федерации</w:t>
        </w:r>
      </w:hyperlink>
      <w:r>
        <w:rPr>
          <w:rFonts w:ascii="Arial" w:hAnsi="Arial" w:cs="Arial"/>
          <w:color w:val="444444"/>
        </w:rPr>
        <w:t>, федеральных законах, иных нормативных правовых актах Российской Федерации, </w:t>
      </w:r>
      <w:hyperlink r:id="rId23" w:history="1">
        <w:r>
          <w:rPr>
            <w:rStyle w:val="a3"/>
            <w:rFonts w:ascii="Arial" w:hAnsi="Arial" w:cs="Arial"/>
            <w:color w:val="3451A0"/>
          </w:rPr>
          <w:t>Уставе (Основном Законе) Алтайского края</w:t>
        </w:r>
      </w:hyperlink>
      <w:r>
        <w:rPr>
          <w:rFonts w:ascii="Arial" w:hAnsi="Arial" w:cs="Arial"/>
          <w:color w:val="444444"/>
        </w:rPr>
        <w:t> и состоит из настоящего Закона, а также принимаемых в соответствии с ним нормативных правовых актов Алтайского края.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3. Основные задачи в сфере профилактики наркомании и токсикомании в Алтайском крае</w:t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Основными задачами в сфере профилактики наркомании и токсикомании являются: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создание системы комплексной профилактики наркомании и токсикомании на территории Алтайского края;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выявление и устранение причин и условий, способствующих распространению наркомании, токсикомании и преступлений в сфере незаконного оборота наркотических средств, психотропных и токсических веществ;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формирование в обществе потребности здорового образа жизни и негативного отношения к незаконному потреблению наркотических средств, психотропных и токсических веществ;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4) обеспечение взаимодействия органов государственной власти Алтайского края, территориальных органов федеральных органов исполнительной власти Алтайского края, органов местного самоуправления, негосударственных </w:t>
      </w:r>
      <w:r>
        <w:rPr>
          <w:rFonts w:ascii="Arial" w:hAnsi="Arial" w:cs="Arial"/>
          <w:color w:val="444444"/>
        </w:rPr>
        <w:lastRenderedPageBreak/>
        <w:t>некоммерческих организаций по вопросам организации профилактики наркомании и токсикомании;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создание системы раннего выявления лиц, незаконно потребляющих наркотические средства, психотропные и токсические вещества, больных наркоманией и токсикоманией;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совершенствование системы лечения и реабилитации лиц, больных наркоманией и токсикоманией;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проведение комплексных профилактических мероприятий, направленных на противодействие незаконному обороту наркотических средств, психотропных и токсических веществ.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4. Основные направления деятельности Алтайского краевого Законодательного Собрания в сфере профилактики наркомании и токсикомании</w:t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4" w:history="1">
        <w:r>
          <w:rPr>
            <w:rStyle w:val="a3"/>
            <w:rFonts w:ascii="Arial" w:hAnsi="Arial" w:cs="Arial"/>
            <w:color w:val="3451A0"/>
          </w:rPr>
          <w:t>Закона Алтайского края от 10.11.2009 N 88-ЗС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Основными направлениями деятельности Алтайского краевого Законодательного Собрания в сфере профилактики наркомании и токсикомании в Алтайском крае являются: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5" w:history="1">
        <w:r>
          <w:rPr>
            <w:rStyle w:val="a3"/>
            <w:rFonts w:ascii="Arial" w:hAnsi="Arial" w:cs="Arial"/>
            <w:color w:val="3451A0"/>
          </w:rPr>
          <w:t>Закона Алтайского края от 10.11.2009 N 88-ЗС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развитие законодательства Алтайского края в сфере профилактики наркомании и токсикомании;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утратил силу. - </w:t>
      </w:r>
      <w:hyperlink r:id="rId26" w:history="1">
        <w:r>
          <w:rPr>
            <w:rStyle w:val="a3"/>
            <w:rFonts w:ascii="Arial" w:hAnsi="Arial" w:cs="Arial"/>
            <w:color w:val="3451A0"/>
          </w:rPr>
          <w:t>Закон Алтайского края от 10.11.2009 N 88-ЗС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утверждение расходов краевого бюджета на реализацию мероприятий по профилактике наркомании и токсикомании;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3 в ред. </w:t>
      </w:r>
      <w:hyperlink r:id="rId27" w:history="1">
        <w:r>
          <w:rPr>
            <w:rStyle w:val="a3"/>
            <w:rFonts w:ascii="Arial" w:hAnsi="Arial" w:cs="Arial"/>
            <w:color w:val="3451A0"/>
          </w:rPr>
          <w:t>Закона Алтайского края от 10.11.2009 N 88-ЗС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осуществление контроля за исполнением законодательства Алтайского края в сфере профилактики наркомании и токсикомании.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5. Основные направления деятельности Правительства Алтайского края в сфере профилактики наркомании и токсикомании</w:t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8" w:history="1">
        <w:r>
          <w:rPr>
            <w:rStyle w:val="a3"/>
            <w:rFonts w:ascii="Arial" w:hAnsi="Arial" w:cs="Arial"/>
            <w:color w:val="3451A0"/>
          </w:rPr>
          <w:t>Закона Алтайского края от 21.12.2016 N 98-ЗС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Основными направлениями деятельности Правительства Алтайского края в сфере профилактики наркомании и токсикомании в Алтайском крае являются: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9" w:history="1">
        <w:r>
          <w:rPr>
            <w:rStyle w:val="a3"/>
            <w:rFonts w:ascii="Arial" w:hAnsi="Arial" w:cs="Arial"/>
            <w:color w:val="3451A0"/>
          </w:rPr>
          <w:t>Закона Алтайского края от 21.12.2016 N 98-ЗС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реализация полномочий в сфере профилактики наркомании и токсикомании в рамках единой государственной политики в пределах своей компетенции;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организация исполнения законодательства Российской Федерации о наркотических средствах и психотропных веществах в пределах своей компетенции;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разработка, утверждение и реализация государственных программ Алтайского края в сфере профилактики наркомании и токсикомании;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30" w:history="1">
        <w:r>
          <w:rPr>
            <w:rStyle w:val="a3"/>
            <w:rFonts w:ascii="Arial" w:hAnsi="Arial" w:cs="Arial"/>
            <w:color w:val="3451A0"/>
          </w:rPr>
          <w:t>Законов Алтайского края от 10.11.2009 N 88-ЗС</w:t>
        </w:r>
      </w:hyperlink>
      <w:r>
        <w:rPr>
          <w:rFonts w:ascii="Arial" w:hAnsi="Arial" w:cs="Arial"/>
          <w:color w:val="444444"/>
        </w:rPr>
        <w:t>, </w:t>
      </w:r>
      <w:hyperlink r:id="rId31" w:history="1">
        <w:r>
          <w:rPr>
            <w:rStyle w:val="a3"/>
            <w:rFonts w:ascii="Arial" w:hAnsi="Arial" w:cs="Arial"/>
            <w:color w:val="3451A0"/>
          </w:rPr>
          <w:t>от 21.12.2016 N 98-ЗС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4) осуществление взаимодействия с территориальными органами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 по вопросам контроля за оборотом наркотических средств, психотропных веществ и их </w:t>
      </w:r>
      <w:proofErr w:type="spellStart"/>
      <w:r>
        <w:rPr>
          <w:rFonts w:ascii="Arial" w:hAnsi="Arial" w:cs="Arial"/>
          <w:color w:val="444444"/>
        </w:rPr>
        <w:t>прекурсоров</w:t>
      </w:r>
      <w:proofErr w:type="spellEnd"/>
      <w:r>
        <w:rPr>
          <w:rFonts w:ascii="Arial" w:hAnsi="Arial" w:cs="Arial"/>
          <w:color w:val="444444"/>
        </w:rPr>
        <w:t xml:space="preserve"> и в области противодействия их незаконному обороту;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4 в ред. </w:t>
      </w:r>
      <w:hyperlink r:id="rId32" w:history="1">
        <w:r>
          <w:rPr>
            <w:rStyle w:val="a3"/>
            <w:rFonts w:ascii="Arial" w:hAnsi="Arial" w:cs="Arial"/>
            <w:color w:val="3451A0"/>
          </w:rPr>
          <w:t>Закона Алтайского края от 21.12.2016 N 98-ЗС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координация деятельности органов государственной власти Алтайского края, органов местного самоуправления в сфере профилактики наркомании и токсикомании;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обеспечение деятельности антинаркотической комиссии Алтайского края;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(п. 6 в ред. </w:t>
      </w:r>
      <w:hyperlink r:id="rId33" w:history="1">
        <w:r>
          <w:rPr>
            <w:rStyle w:val="a3"/>
            <w:rFonts w:ascii="Arial" w:hAnsi="Arial" w:cs="Arial"/>
            <w:color w:val="3451A0"/>
          </w:rPr>
          <w:t>Закона Алтайского края от 07.11.2011 N 140-ЗС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Pr="00926873" w:rsidRDefault="00926873" w:rsidP="009268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организация и проведение систематической и целенаправленной антинаркотической пропаганды, в том числе с привлечением средств массовой информации;</w:t>
      </w:r>
    </w:p>
    <w:p w:rsidR="00926873" w:rsidRP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8) осуществление мониторинга и оценка развития </w:t>
      </w:r>
      <w:proofErr w:type="spellStart"/>
      <w:r>
        <w:rPr>
          <w:rFonts w:ascii="Arial" w:hAnsi="Arial" w:cs="Arial"/>
          <w:color w:val="444444"/>
        </w:rPr>
        <w:t>наркоситуации</w:t>
      </w:r>
      <w:proofErr w:type="spellEnd"/>
      <w:r>
        <w:rPr>
          <w:rFonts w:ascii="Arial" w:hAnsi="Arial" w:cs="Arial"/>
          <w:color w:val="444444"/>
        </w:rPr>
        <w:t xml:space="preserve"> в Алтайском крае;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8 в ред. </w:t>
      </w:r>
      <w:hyperlink r:id="rId34" w:history="1">
        <w:r>
          <w:rPr>
            <w:rStyle w:val="a3"/>
            <w:rFonts w:ascii="Arial" w:hAnsi="Arial" w:cs="Arial"/>
            <w:color w:val="3451A0"/>
          </w:rPr>
          <w:t>Закона Алтайского края от 06.09.2018 N 58-ЗС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разработка и реализация мероприятий, направленных на раннее выявление лиц, незаконно потребляющих наркотические средства, психотропные и токсические вещества;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10) содействие развитию сети учреждений для оказания специализированной помощи лицам, незаконно потребляющим наркотические средства, психотропные и токсические вещества, а также больным наркоманией и токсикоманией, укрепление материально-технической базы этих учреждений;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11) обеспечение медико-социальной реабилитации больных наркоманией и токсикоманией и помощи их семьям;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12) создание условий для развития научно-исследовательской деятельности, связанной с лечением и реабилитацией больных наркоманией и токсикоманией;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13) привлечение негосударственных некоммерческих организаций к участию в реализации мероприятий по предупреждению наркомании и токсикомании, в том числе к реализации мероприятий государственных программ Алтайского края, направленных на профилактику наркомании и токсикомании.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35" w:history="1">
        <w:r>
          <w:rPr>
            <w:rStyle w:val="a3"/>
            <w:rFonts w:ascii="Arial" w:hAnsi="Arial" w:cs="Arial"/>
            <w:color w:val="3451A0"/>
          </w:rPr>
          <w:t>Законов Алтайского края от 05.07.2012 N 53-ЗС</w:t>
        </w:r>
      </w:hyperlink>
      <w:r>
        <w:rPr>
          <w:rFonts w:ascii="Arial" w:hAnsi="Arial" w:cs="Arial"/>
          <w:color w:val="444444"/>
        </w:rPr>
        <w:t>, </w:t>
      </w:r>
      <w:hyperlink r:id="rId36" w:history="1">
        <w:r>
          <w:rPr>
            <w:rStyle w:val="a3"/>
            <w:rFonts w:ascii="Arial" w:hAnsi="Arial" w:cs="Arial"/>
            <w:color w:val="3451A0"/>
          </w:rPr>
          <w:t>от 21.12.2016 N 98-ЗС</w:t>
        </w:r>
      </w:hyperlink>
      <w:r>
        <w:rPr>
          <w:rFonts w:ascii="Arial" w:hAnsi="Arial" w:cs="Arial"/>
          <w:color w:val="444444"/>
        </w:rPr>
        <w:t>, </w:t>
      </w:r>
      <w:hyperlink r:id="rId37" w:history="1">
        <w:r>
          <w:rPr>
            <w:rStyle w:val="a3"/>
            <w:rFonts w:ascii="Arial" w:hAnsi="Arial" w:cs="Arial"/>
            <w:color w:val="3451A0"/>
          </w:rPr>
          <w:t>от 06.09.2018 N 58-ЗС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6. Компетенция органа исполнительной власти Алтайского края в сфере здравоохранения по осуществлению профилактики наркомании и токсикомании</w:t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 исполнительной власти Алтайского края в сфере здравоохранения: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1) осуществляет организационное и методическое содействие медицинским организациям государственной системы здравоохранения в их деятельности по профилактике наркомании и токсикомании;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38" w:history="1">
        <w:r>
          <w:rPr>
            <w:rStyle w:val="a3"/>
            <w:rFonts w:ascii="Arial" w:hAnsi="Arial" w:cs="Arial"/>
            <w:color w:val="3451A0"/>
          </w:rPr>
          <w:t>Законов Алтайского края от 05.07.2012 N 53-ЗС</w:t>
        </w:r>
      </w:hyperlink>
      <w:r>
        <w:rPr>
          <w:rFonts w:ascii="Arial" w:hAnsi="Arial" w:cs="Arial"/>
          <w:color w:val="444444"/>
        </w:rPr>
        <w:t>, </w:t>
      </w:r>
      <w:hyperlink r:id="rId39" w:history="1">
        <w:r>
          <w:rPr>
            <w:rStyle w:val="a3"/>
            <w:rFonts w:ascii="Arial" w:hAnsi="Arial" w:cs="Arial"/>
            <w:color w:val="3451A0"/>
          </w:rPr>
          <w:t>от 03.04.2014 N 26-ЗС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организует лечение и реабилитацию в установленном федеральным законодательством порядке лиц, в том числе несовершеннолетних, употребляющих наркотические средства, психотропные и токсические вещества;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обеспечивает внедрение современных методов раннего выявления лиц, допускающих незаконное потребление наркотических средств, психотропных и токсических веществ;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организует создание и ведение регистра потребителей наркотических средств, психотропных и токсических веществ, а также лиц, больных наркоманией и токсикоманией;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осуществляет контроль за деятельностью медицинских организаций в сфере профилактики и лечения наркомании и токсикомании в пределах своих полномочий;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0" w:history="1">
        <w:r>
          <w:rPr>
            <w:rStyle w:val="a3"/>
            <w:rFonts w:ascii="Arial" w:hAnsi="Arial" w:cs="Arial"/>
            <w:color w:val="3451A0"/>
          </w:rPr>
          <w:t>Закона Алтайского края от 03.04.2014 N 26-ЗС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обеспечивает проведение мероприятий по пропаганде здорового образа жизни и профилактике наркомании и токсикомании;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обеспечивает регулярное информирование населения, в том числе через средства массовой информации, о распространенности наркомании и токсикомании;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организует подготовку, переподготовку и повышение квалификации специалистов медицинских организаций, участвующих в профилактике наркомании и токсикомании.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1" w:history="1">
        <w:r>
          <w:rPr>
            <w:rStyle w:val="a3"/>
            <w:rFonts w:ascii="Arial" w:hAnsi="Arial" w:cs="Arial"/>
            <w:color w:val="3451A0"/>
          </w:rPr>
          <w:t>Закона Алтайского края от 03.04.2014 N 26-ЗС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7. Компетенция органа исполнительной власти Алтайского края в сфере образования по осуществлению профилактики наркомании и токсикомании</w:t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2" w:history="1">
        <w:r>
          <w:rPr>
            <w:rStyle w:val="a3"/>
            <w:rFonts w:ascii="Arial" w:hAnsi="Arial" w:cs="Arial"/>
            <w:color w:val="3451A0"/>
          </w:rPr>
          <w:t>Закона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 исполнительной власти Алтайского края в сфере образования: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3" w:history="1">
        <w:r>
          <w:rPr>
            <w:rStyle w:val="a3"/>
            <w:rFonts w:ascii="Arial" w:hAnsi="Arial" w:cs="Arial"/>
            <w:color w:val="3451A0"/>
          </w:rPr>
          <w:t>Закона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оказывает организационное и методическое содействие органам местного самоуправления, осуществляющим управление в сфере образования, и краевым образовательным организациям в их деятельности по формированию здорового образа жизни, ценностного отношения обучающихся к своему здоровью;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 в ред. </w:t>
      </w:r>
      <w:hyperlink r:id="rId44" w:history="1">
        <w:r>
          <w:rPr>
            <w:rStyle w:val="a3"/>
            <w:rFonts w:ascii="Arial" w:hAnsi="Arial" w:cs="Arial"/>
            <w:color w:val="3451A0"/>
          </w:rPr>
          <w:t>Закона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оказывает содействие медицинским работникам в проведении регулярного мониторинга распространения употребления наркотических средств, психотропных и токсических веществ обучающимися в целях обеспечения анализа ситуации, выявления негативных тенденций ее развития и принятия необходимых организационных и методических мер в порядке, установленном законодательством Российской Федерации и Алтайского края;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5" w:history="1">
        <w:r>
          <w:rPr>
            <w:rStyle w:val="a3"/>
            <w:rFonts w:ascii="Arial" w:hAnsi="Arial" w:cs="Arial"/>
            <w:color w:val="3451A0"/>
          </w:rPr>
          <w:t>Закона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обеспечивает в пределах своих полномочий внедрение в практику работы образовательных организаций современных методов раннего выявления лиц, допускающих незаконное потребление наркотических средств, психотропных и токсических веществ, а также использование программ и методик по осуществлению профилактики наркомании и токсикомании обучающихся;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6" w:history="1">
        <w:r>
          <w:rPr>
            <w:rStyle w:val="a3"/>
            <w:rFonts w:ascii="Arial" w:hAnsi="Arial" w:cs="Arial"/>
            <w:color w:val="3451A0"/>
          </w:rPr>
          <w:t>Законов Алтайского края от 31.12.2013 N 97-ЗС</w:t>
        </w:r>
      </w:hyperlink>
      <w:r>
        <w:rPr>
          <w:rFonts w:ascii="Arial" w:hAnsi="Arial" w:cs="Arial"/>
          <w:color w:val="444444"/>
        </w:rPr>
        <w:t>, </w:t>
      </w:r>
      <w:hyperlink r:id="rId47" w:history="1">
        <w:r>
          <w:rPr>
            <w:rStyle w:val="a3"/>
            <w:rFonts w:ascii="Arial" w:hAnsi="Arial" w:cs="Arial"/>
            <w:color w:val="3451A0"/>
          </w:rPr>
          <w:t>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организует реализацию образовательных программ, проведение семинаров по профилактике наркомании и токсикомании;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5) обеспечивает проведение целевых социально-психологических тестирований, </w:t>
      </w:r>
      <w:proofErr w:type="spellStart"/>
      <w:r>
        <w:rPr>
          <w:rFonts w:ascii="Arial" w:hAnsi="Arial" w:cs="Arial"/>
          <w:color w:val="444444"/>
        </w:rPr>
        <w:t>анкетирований</w:t>
      </w:r>
      <w:proofErr w:type="spellEnd"/>
      <w:r>
        <w:rPr>
          <w:rFonts w:ascii="Arial" w:hAnsi="Arial" w:cs="Arial"/>
          <w:color w:val="444444"/>
        </w:rPr>
        <w:t xml:space="preserve"> и консультирований обучающихся;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5 в ред. </w:t>
      </w:r>
      <w:hyperlink r:id="rId48" w:history="1">
        <w:r>
          <w:rPr>
            <w:rStyle w:val="a3"/>
            <w:rFonts w:ascii="Arial" w:hAnsi="Arial" w:cs="Arial"/>
            <w:color w:val="3451A0"/>
          </w:rPr>
          <w:t>Закона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6) обеспечивает социально-педагогическую поддержку и психолого-педагогическую реабилитацию несовершеннолетних, находящихся в государственных и муниципальных образовательных организациях Алтайского края для детей, нуждающихся в психолого-педагогической и медико-социальной помощи;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9" w:history="1">
        <w:r>
          <w:rPr>
            <w:rStyle w:val="a3"/>
            <w:rFonts w:ascii="Arial" w:hAnsi="Arial" w:cs="Arial"/>
            <w:color w:val="3451A0"/>
          </w:rPr>
          <w:t>Закона Алтайского края от 31.12.2013 N 97-ЗС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участвует в организации летнего отдыха, досуга и занятости обучающихся;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0" w:history="1">
        <w:r>
          <w:rPr>
            <w:rStyle w:val="a3"/>
            <w:rFonts w:ascii="Arial" w:hAnsi="Arial" w:cs="Arial"/>
            <w:color w:val="3451A0"/>
          </w:rPr>
          <w:t>Закона Алтайского края от 31.12.2013 N 97-ЗС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организует антинаркотические профилактические акции и другие мероприятия;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1" w:history="1">
        <w:r>
          <w:rPr>
            <w:rStyle w:val="a3"/>
            <w:rFonts w:ascii="Arial" w:hAnsi="Arial" w:cs="Arial"/>
            <w:color w:val="3451A0"/>
          </w:rPr>
          <w:t>Закона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осуществляет контроль за деятельностью организаций, осуществляющих образовательную деятельность, в сфере профилактики наркомании и токсикомании в пределах своих полномочий;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2" w:history="1">
        <w:r>
          <w:rPr>
            <w:rStyle w:val="a3"/>
            <w:rFonts w:ascii="Arial" w:hAnsi="Arial" w:cs="Arial"/>
            <w:color w:val="3451A0"/>
          </w:rPr>
          <w:t>Законов Алтайского края от 31.12.2013 N 97-ЗС</w:t>
        </w:r>
      </w:hyperlink>
      <w:r>
        <w:rPr>
          <w:rFonts w:ascii="Arial" w:hAnsi="Arial" w:cs="Arial"/>
          <w:color w:val="444444"/>
        </w:rPr>
        <w:t>, </w:t>
      </w:r>
      <w:hyperlink r:id="rId53" w:history="1">
        <w:r>
          <w:rPr>
            <w:rStyle w:val="a3"/>
            <w:rFonts w:ascii="Arial" w:hAnsi="Arial" w:cs="Arial"/>
            <w:color w:val="3451A0"/>
          </w:rPr>
          <w:t>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10) организует подготовку и дополнительное профессиональное образование педагогических работников для работы по профилактике наркомании и токсикомании обучающихся.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10 в ред. </w:t>
      </w:r>
      <w:hyperlink r:id="rId54" w:history="1">
        <w:r>
          <w:rPr>
            <w:rStyle w:val="a3"/>
            <w:rFonts w:ascii="Arial" w:hAnsi="Arial" w:cs="Arial"/>
            <w:color w:val="3451A0"/>
          </w:rPr>
          <w:t>Закона Алтайского края от 31.12.2013 N 97-ЗС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7-1. Компетенция органа исполнительной власти Алтайского края в сфере молодежной политики по осуществлению профилактики наркомании и токсикомании</w:t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(введена </w:t>
      </w:r>
      <w:hyperlink r:id="rId55" w:history="1">
        <w:r>
          <w:rPr>
            <w:rStyle w:val="a3"/>
            <w:rFonts w:ascii="Arial" w:hAnsi="Arial" w:cs="Arial"/>
            <w:color w:val="3451A0"/>
          </w:rPr>
          <w:t>Законом Алтайского края от 08.07.2020 N 43-ЗС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 исполнительной власти Алтайского края в сфере молодежной политики: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1) оказывает организационное и методическое содействие органам местного самоуправления в сфере молодежной политики и краевым учреждениям по работе с молодежью в формировании здорового образа жизни, ценностного отношения молодежи к своему здоровью;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организует и проводит мероприятия различного уровня, направленные на формирование социально значимых установок в молодежной среде, в том числе в сфере профилактики наркомании и токсикомании, популяризации здорового образа жизни;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оказывает организационную поддержку деятельности негосударственных некоммерческих организаций, которая направлена на предупреждение наркомании и токсикомании, формирование социально значимых установок в молодежной среде;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участвует в организации досуга и занятости молодежи;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совместно с субъектами профилактики организует реализацию имеющихся профилактических программ, проведение семинаров по профилактике наркомании и токсикомании среди молодежи, в том числе в рамках молодежных мероприятий и форумов различного уровня;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оказывает финансовую поддержку на конкурсной основе проектам в сфере профилактики наркомании и токсикомании, популяризации здорового образа жизни.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8. Компетенция органа исполнительной власти Алтайского края в сфере социального обеспечения по осуществлению профилактики наркомании и токсикомании</w:t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 исполнительной власти Алтайского края в сфере социального обеспечения: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обеспечивает развитие сети учреждений социального обслуживания семей и детей, повышение качества социальных услуг, предоставляемых семьям с детьми;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организует выявление семей, находящихся в социально опасном положении;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3) осуществляет оказание несовершеннолетним, находящимся в социально опасном положении, социальной, психолого-педагогической и иной помощи;</w:t>
      </w:r>
      <w:r>
        <w:rPr>
          <w:rFonts w:ascii="Arial" w:hAnsi="Arial" w:cs="Arial"/>
          <w:color w:val="444444"/>
        </w:rPr>
        <w:br/>
      </w:r>
    </w:p>
    <w:p w:rsidR="00926873" w:rsidRDefault="00926873" w:rsidP="0092687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6873" w:rsidRPr="00926873" w:rsidRDefault="00926873" w:rsidP="0092687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организует оздоровление, отдых и занятость детей из семей, находящихся в социально опасном положении, несовершеннолетних, состоящих на профилактическом учете в органах внутренних дел и несовершеннолетних, прошедших курс лечения от наркомании и токсикомании в период школьных каникул;</w:t>
      </w:r>
      <w:r w:rsidRPr="00926873">
        <w:rPr>
          <w:rFonts w:ascii="Arial" w:hAnsi="Arial" w:cs="Arial"/>
          <w:color w:val="444444"/>
        </w:rPr>
        <w:br/>
      </w: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организует подготовку, переподготовку и повышение квалификации специалистов учреждений социального обслуживания семей и детей, участвующих в профилактике наркомании и токсикомании;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организует и проводит обучающие семинары для специалистов социальной сферы по проблемам профилактики наркомании и токсикомании;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организует выдачу гражданам, прошедшим лечение от наркотической зависимости, сертификата для получения услуг по социальной реабилитации и </w:t>
      </w:r>
      <w:proofErr w:type="spellStart"/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ресоциализации</w:t>
      </w:r>
      <w:proofErr w:type="spellEnd"/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Алтайском крае.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7 введен </w:t>
      </w:r>
      <w:hyperlink r:id="rId56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Алтайского края от 06.09.2018 N 58-ЗС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9. Компетенция органа исполнительной власти Алтайского края в сфере физической культуры и спорта по осуществлению профилактики наркомании и токсикомании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 исполнительной власти Алтайского края в сфере физической культуры и спорта: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осуществляет организационное и методическое обеспечение, координацию деятельности юридических лиц в сфере физической культуры и спорта, направленной на укрепление здоровья населения, гармоничное развитие личности;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разрабатывает и реализует комплекс мер, направленных на создание условий для занятий физкультурой и спортом, формирование потребности в занятиях физкультурой и спортом у различных групп населения, укрепление материально-технической базы соответствующих организаций и учреждений;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внедряет технологии и модели физкультурно-профилактической работы, направленной на предупреждение злоупотребления наркотическими средствами, 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психотропными и токсическими веществами.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10. Компетенция органа исполнительной власти Алтайского края в сфере культуры по осуществлению профилактики наркомании и токсикомании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 исполнительной власти Алтайского края, осуществляющий государственную политику в сфере культуры в целях профилактики наркомании и токсикомании осуществляет организационное и методическое обеспечение деятельности государственных учреждений культуры, обеспечивающих необходимые условия для свободы творчества, участия в культурной жизни, пользование учреждениями культуры.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11. Участие органов местного самоуправления в профилактике наркомании и токсикомании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местного самоуправления в целях профилактики наркомании и токсикомании в пределах своей компетенции: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обеспечивают деятельность муниципальных организаций образования, учреждений культуры, физической культуры и спорта, а также осуществляют контроль за их деятельностью в сфере профилактики наркомании и токсикомании;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7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Алтайского края от 05.07.2012 N 53-ЗС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8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31.12.2013 N 97-ЗС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утратил силу. - </w:t>
      </w:r>
      <w:hyperlink r:id="rId59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Алтайского края от 05.07.2012 N 53-ЗС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разрабатывают и реализуют муниципальные программы в сфере профилактики наркомании и токсикомании;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0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21.12.2016 N 98-ЗС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организуют комплексные мероприятия по пропаганде здорового образа жизни, а также содействуют развитию антинаркотической пропаганды;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создают условия для организации досуга и обеспечения жителей муниципального образования услугами организаций культуры;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6) обеспечивают условия для развития на территории муниципального образования физической культуры и массового спорта;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создают условия для массового отдыха жителей муниципального образования и организуют обустройство мест массового отдыха населения;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организуют и осуществляют мероприятия по работе с детьми и молодежью;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создают условия для участия населения в охране общественного порядка, профилактической работе;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организуют уничтожение дикорастущей конопли на землях, находящихся в муниципальной собственности;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вправе создавать антинаркотические комиссии по рекомендации антинаркотической комиссии Алтайского края.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11 введен </w:t>
      </w:r>
      <w:hyperlink r:id="rId61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Алтайского края от 06.09.2018 N 58-ЗС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12. Участие органов внутренних дел Алтайского края в профилактике наркомании и токсикомании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2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21.12.2016 N 98-ЗС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3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03.04.2014 N 26-ЗС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внутренних дел Алтайского края в пределах своих полномочий осуществляют деятельность по профилактике наркомании и токсикомании в соответствии с законодательством Российской Федерации.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4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21.12.2016 N 98-ЗС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13. Антинаркотическая комиссия Алтайского края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5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07.11.2011 N 140-ЗС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В целях обеспечения взаимодействия территориальных федеральных органов исполнительной власти, исполнительных органов государственной власти Алтайского края, органов местного самоуправления, учреждений, негосударственных некоммерческих организаций в сфере профилактики злоупотребления наркотическими средствами, психотропными и токсическими веществами, обеспечения координации деятельности субъектов профилактики наркомании и токсикомании на территории Алтайского края Губернатором Алтайского края создается антинаркотическая комиссия Алтайского края.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6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07.11.2011 N 140-ЗС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Антинаркотическая комиссия Алтайского края действует на основании </w:t>
      </w:r>
      <w:hyperlink r:id="rId67" w:anchor="7DM0KB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Положения об антинаркотической комиссии в субъекте Российской Федерации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68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Указом Президента Российской Федерации от 18 октября 2007 года N 1374 "О дополнительных мерах по противодействию незаконному обороту наркотических средств, психотропных веществ и их </w:t>
        </w:r>
        <w:proofErr w:type="spellStart"/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прекурсоров</w:t>
        </w:r>
        <w:proofErr w:type="spellEnd"/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9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Алтайского края от 07.11.2011 N 140-ЗС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0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21.12.2016 N 98-ЗС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1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06.09.2018 N 58-ЗС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Антинаркотическая комиссия Алтайского края осуществляет свою деятельность на плановой основе в соответствии с регламентом антинаркотической комиссии в субъекте Российской Федерации, утверждаемым председателем Государственного антинаркотического комитета.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3 введена </w:t>
      </w:r>
      <w:hyperlink r:id="rId72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Алтайского края от 06.09.2018 N 58-ЗС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14. Комиссии по делам несовершеннолетних и защите их прав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законодательством Российской Федерации комиссии по делам несовершеннолетних и защите их прав в пределах своей компетенции организуют и координируют работу по профилактике наркомании и токсикомании среди несовершеннолетних.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15. Участие негосударственных некоммерческих организаций в профилактике наркомании и токсикомании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Негосударственные некоммерческие организации участвуют в деятельности по профилактике наркомании, токсикомании в случаях, предусмотренных их учредительными документами.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16. Средства массовой информации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Средства массовой информации в порядке, установленном законодательством Российской Федерации, осуществляют деятельность по профилактике наркомании и токсикомании путем формирования в обществе негативного отношения к незаконному потреблению наркотических средств, психотропных и токсических веществ, информирования населения о мероприятиях, проводимых на территории Алтайского края, направленных на предупреждение наркомании и токсикомании, а также пресечение незаконного оборота наркотических средств и психотропных веществ.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17. Меры комплексной профилактики наркомании и токсикомании в Алтайском крае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Меры комплексной профилактики наркомании и токсикомании включают: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первичную профилактику, которая проводится в отношении лиц, не имеющих опыта потребления наркотических средств, психотропных и токсических веществ, а также допускающих нерегулярное потребление наркотических средств, психотропных и токсических веществ;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вторичную профилактику, которая проводится в отношении лиц, больных наркоманией и токсикоманией;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третичную профилактику, которая проводится в отношении лиц, прошедших курс лечения от наркомании или токсикомании в виде реабилитационных мероприятий, и направлена на восстановление личного и социального статуса больного наркоманией или токсикоманией.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Первичную, вторичную и третичную профилактику осуществляют субъекты профилактики в пределах их компетенции.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Наркологическая помощь гражданам оказывается в соответствии с законодательством Российской Федерации.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Утратила силу с 1 июня 2012 года. - </w:t>
      </w:r>
      <w:hyperlink r:id="rId73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Алтайского края от 04.05.2012 N 27-ЗС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Статья 18. Выявление лиц, потребляющих наркотические средства, психотропные и токсические вещества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социально-психологическое тестирование обучающихся;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4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08.07.2020 N 43-ЗС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профилактические медицинские осмотры обучающихся.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5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08.07.2020 N 43-ЗС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1 в ред. </w:t>
      </w:r>
      <w:hyperlink r:id="rId76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05.11.2014 N 80-ЗС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2 в ред. </w:t>
      </w:r>
      <w:hyperlink r:id="rId77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05.11.2014 N 80-ЗС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общего образования, в образовательных организациях высшего образования -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высшего образования.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3 в ред. </w:t>
      </w:r>
      <w:hyperlink r:id="rId78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08.07.2020 N 43-ЗС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 Порядок проведения профилактических медицинских осмотров обучающихся в целях раннего выявления незаконного потребления наркотических средств и психотропных веществ устанавливается федеральным органом 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Алтайского края.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3.1 введена </w:t>
      </w:r>
      <w:hyperlink r:id="rId79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Алтайского края от 05.11.2014 N 80-ЗС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80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08.07.2020 N 43-ЗС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3.2 введена </w:t>
      </w:r>
      <w:hyperlink r:id="rId81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Алтайского края от 05.11.2014 N 80-ЗС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82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08.07.2020 N 43-ЗС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3.3 введена </w:t>
      </w:r>
      <w:hyperlink r:id="rId83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Алтайского края от 05.11.2014 N 80-ЗС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 целях защиты здоровья, нравственности, прав и законных интересов граждан, обеспечения обороны страны и безопасности государства, предотвращения потребления наркотических средств, психотропных и токсических веществ без назначения врача руководители юридических лиц и лица, осуществляющие предпринимательскую деятельность без образования юридического лица, в соответствии с федеральным законодательством: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организовывают проведение предварительных и периодических медицинских осмотров работников;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отстраняют от выполнения любых видов профессиональной деятельности и деятельности, связанной с источником повышенной опасности, лиц, находящихся в состоянии наркотического опьянения;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принимают меры по недопущению незаконного потребления наркотических средств, психотропных и токсических веществ в помещении или на территории юридического лица или лица, осуществляющего предпринимательскую деятельность без образования юридического лица.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19. Государственные программы Алтайского края по профилактике наркомании и токсикомании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4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21.12.2016 N 98-ЗС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5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05.07.2012 N 53-ЗС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Государственные программы Алтайского края по профилактике наркомании и токсикомании разрабатываются и принимаются соответствующими органами государственной власти Алтайского края.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6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21.12.2016 N 98-ЗС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Реализация государственных программ Алтайского края по профилактике наркомании и токсикомании осуществляется соответствующими органами и организациями в соответствии с их компетенцией, определенной законодательством Российской Федерации, законодательством Алтайского края и настоящим Законом.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7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21.12.2016 N 98-ЗС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Финансирование государственных программ Алтайского края по профилактике наркомании и токсикомании осуществляется за счет средств краевого бюджета.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8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21.12.2016 N 98-ЗС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Статья 20. Территория осуществления контроля за хранением, перевозкой или пересылкой наркотических средств, психотропных веществ и их </w:t>
      </w:r>
      <w:proofErr w:type="spellStart"/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прекурсоров</w:t>
      </w:r>
      <w:proofErr w:type="spellEnd"/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Территория Алтайского края является территорией, на которой осуществляется контроль за хранением, перевозкой или пересылкой наркотических средств, психотропных веществ и их </w:t>
      </w:r>
      <w:proofErr w:type="spellStart"/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соответствии с частью 1 статьи 48 </w:t>
      </w:r>
      <w:hyperlink r:id="rId89" w:anchor="7D20K3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8 января 1998 года N 3-ФЗ "О наркотических средствах и психотропных веществах"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Должностные лица органов внутренних дел, таможенных органов, органов федеральной службы безопасности при осуществлении контроля за хранением, перевозкой или пересылкой наркотических средств, психотропных веществ и их </w:t>
      </w:r>
      <w:proofErr w:type="spellStart"/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вправе производить досмотр граждан, почтовых и багажных отправлений, транспортных средств и перевозимых грузов при наличии достаточных оснований полагать, что осуществляются незаконные хранение, перевозка или пересылка наркотических средств, психотропных веществ и их </w:t>
      </w:r>
      <w:proofErr w:type="spellStart"/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соблюдением требований федерального законодательства.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0" w:history="1">
        <w:r w:rsidRPr="0092687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21.12.2016 N 98-ЗС</w:t>
        </w:r>
      </w:hyperlink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21. Ответственность за нарушение требований, установленных настоящим Законом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виновные в нарушении требований, установленных настоящим Законом, несут административную ответственность в соответствии с законом Алтайского края.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22. Вступление в силу настоящего Закона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873" w:rsidRPr="00926873" w:rsidRDefault="00926873" w:rsidP="0092687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по истечении 10 дней со дня его официального опубликования.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6873" w:rsidRPr="00926873" w:rsidRDefault="00926873" w:rsidP="0092687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Администрации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Алтайского края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А.Б.КАРЛИН</w:t>
      </w:r>
    </w:p>
    <w:p w:rsidR="00926873" w:rsidRPr="00926873" w:rsidRDefault="00926873" w:rsidP="009268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Барнаул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14 сентября 2006 года</w:t>
      </w:r>
      <w:r w:rsidRPr="009268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94-ЗС</w:t>
      </w:r>
    </w:p>
    <w:p w:rsidR="005B4F5B" w:rsidRDefault="005B4F5B"/>
    <w:sectPr w:rsidR="005B4F5B" w:rsidSect="005B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73"/>
    <w:rsid w:val="00153B4B"/>
    <w:rsid w:val="005B4F5B"/>
    <w:rsid w:val="009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DACD"/>
  <w15:docId w15:val="{BA421FC0-FF1E-4CA0-980E-D6BD9267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5B"/>
  </w:style>
  <w:style w:type="paragraph" w:styleId="2">
    <w:name w:val="heading 2"/>
    <w:basedOn w:val="a"/>
    <w:link w:val="20"/>
    <w:uiPriority w:val="9"/>
    <w:qFormat/>
    <w:rsid w:val="00926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2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6873"/>
    <w:rPr>
      <w:color w:val="0000FF"/>
      <w:u w:val="single"/>
    </w:rPr>
  </w:style>
  <w:style w:type="paragraph" w:customStyle="1" w:styleId="headertext">
    <w:name w:val="headertext"/>
    <w:basedOn w:val="a"/>
    <w:rsid w:val="0092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895233107" TargetMode="External"/><Relationship Id="rId21" Type="http://schemas.openxmlformats.org/officeDocument/2006/relationships/hyperlink" Target="https://docs.cntd.ru/document/570840237" TargetMode="External"/><Relationship Id="rId42" Type="http://schemas.openxmlformats.org/officeDocument/2006/relationships/hyperlink" Target="https://docs.cntd.ru/document/570840237" TargetMode="External"/><Relationship Id="rId47" Type="http://schemas.openxmlformats.org/officeDocument/2006/relationships/hyperlink" Target="https://docs.cntd.ru/document/570840237" TargetMode="External"/><Relationship Id="rId63" Type="http://schemas.openxmlformats.org/officeDocument/2006/relationships/hyperlink" Target="https://docs.cntd.ru/document/460289375" TargetMode="External"/><Relationship Id="rId68" Type="http://schemas.openxmlformats.org/officeDocument/2006/relationships/hyperlink" Target="https://docs.cntd.ru/document/902066425" TargetMode="External"/><Relationship Id="rId84" Type="http://schemas.openxmlformats.org/officeDocument/2006/relationships/hyperlink" Target="https://docs.cntd.ru/document/444889331" TargetMode="External"/><Relationship Id="rId89" Type="http://schemas.openxmlformats.org/officeDocument/2006/relationships/hyperlink" Target="https://docs.cntd.ru/document/9056021" TargetMode="External"/><Relationship Id="rId16" Type="http://schemas.openxmlformats.org/officeDocument/2006/relationships/hyperlink" Target="https://docs.cntd.ru/document/423852769" TargetMode="External"/><Relationship Id="rId11" Type="http://schemas.openxmlformats.org/officeDocument/2006/relationships/hyperlink" Target="https://docs.cntd.ru/document/444889331" TargetMode="External"/><Relationship Id="rId32" Type="http://schemas.openxmlformats.org/officeDocument/2006/relationships/hyperlink" Target="https://docs.cntd.ru/document/444889331" TargetMode="External"/><Relationship Id="rId37" Type="http://schemas.openxmlformats.org/officeDocument/2006/relationships/hyperlink" Target="https://docs.cntd.ru/document/550172915" TargetMode="External"/><Relationship Id="rId53" Type="http://schemas.openxmlformats.org/officeDocument/2006/relationships/hyperlink" Target="https://docs.cntd.ru/document/570840237" TargetMode="External"/><Relationship Id="rId58" Type="http://schemas.openxmlformats.org/officeDocument/2006/relationships/hyperlink" Target="https://docs.cntd.ru/document/428523252" TargetMode="External"/><Relationship Id="rId74" Type="http://schemas.openxmlformats.org/officeDocument/2006/relationships/hyperlink" Target="https://docs.cntd.ru/document/570840237" TargetMode="External"/><Relationship Id="rId79" Type="http://schemas.openxmlformats.org/officeDocument/2006/relationships/hyperlink" Target="https://docs.cntd.ru/document/423852769" TargetMode="External"/><Relationship Id="rId5" Type="http://schemas.openxmlformats.org/officeDocument/2006/relationships/hyperlink" Target="https://docs.cntd.ru/document/453112738" TargetMode="External"/><Relationship Id="rId90" Type="http://schemas.openxmlformats.org/officeDocument/2006/relationships/hyperlink" Target="https://docs.cntd.ru/document/444889331" TargetMode="External"/><Relationship Id="rId14" Type="http://schemas.openxmlformats.org/officeDocument/2006/relationships/hyperlink" Target="https://docs.cntd.ru/document/570840237" TargetMode="External"/><Relationship Id="rId22" Type="http://schemas.openxmlformats.org/officeDocument/2006/relationships/hyperlink" Target="https://docs.cntd.ru/document/9004937" TargetMode="External"/><Relationship Id="rId27" Type="http://schemas.openxmlformats.org/officeDocument/2006/relationships/hyperlink" Target="https://docs.cntd.ru/document/895233107" TargetMode="External"/><Relationship Id="rId30" Type="http://schemas.openxmlformats.org/officeDocument/2006/relationships/hyperlink" Target="https://docs.cntd.ru/document/895233107" TargetMode="External"/><Relationship Id="rId35" Type="http://schemas.openxmlformats.org/officeDocument/2006/relationships/hyperlink" Target="https://docs.cntd.ru/document/453119611" TargetMode="External"/><Relationship Id="rId43" Type="http://schemas.openxmlformats.org/officeDocument/2006/relationships/hyperlink" Target="https://docs.cntd.ru/document/570840237" TargetMode="External"/><Relationship Id="rId48" Type="http://schemas.openxmlformats.org/officeDocument/2006/relationships/hyperlink" Target="https://docs.cntd.ru/document/570840237" TargetMode="External"/><Relationship Id="rId56" Type="http://schemas.openxmlformats.org/officeDocument/2006/relationships/hyperlink" Target="https://docs.cntd.ru/document/550172915" TargetMode="External"/><Relationship Id="rId64" Type="http://schemas.openxmlformats.org/officeDocument/2006/relationships/hyperlink" Target="https://docs.cntd.ru/document/444889331" TargetMode="External"/><Relationship Id="rId69" Type="http://schemas.openxmlformats.org/officeDocument/2006/relationships/hyperlink" Target="https://docs.cntd.ru/document/453112738" TargetMode="External"/><Relationship Id="rId77" Type="http://schemas.openxmlformats.org/officeDocument/2006/relationships/hyperlink" Target="https://docs.cntd.ru/document/423852769" TargetMode="External"/><Relationship Id="rId8" Type="http://schemas.openxmlformats.org/officeDocument/2006/relationships/hyperlink" Target="https://docs.cntd.ru/document/428523252" TargetMode="External"/><Relationship Id="rId51" Type="http://schemas.openxmlformats.org/officeDocument/2006/relationships/hyperlink" Target="https://docs.cntd.ru/document/570840237" TargetMode="External"/><Relationship Id="rId72" Type="http://schemas.openxmlformats.org/officeDocument/2006/relationships/hyperlink" Target="https://docs.cntd.ru/document/550172915" TargetMode="External"/><Relationship Id="rId80" Type="http://schemas.openxmlformats.org/officeDocument/2006/relationships/hyperlink" Target="https://docs.cntd.ru/document/570840237" TargetMode="External"/><Relationship Id="rId85" Type="http://schemas.openxmlformats.org/officeDocument/2006/relationships/hyperlink" Target="https://docs.cntd.ru/document/4531196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50172915" TargetMode="External"/><Relationship Id="rId17" Type="http://schemas.openxmlformats.org/officeDocument/2006/relationships/hyperlink" Target="https://docs.cntd.ru/document/444889331" TargetMode="External"/><Relationship Id="rId25" Type="http://schemas.openxmlformats.org/officeDocument/2006/relationships/hyperlink" Target="https://docs.cntd.ru/document/895233107" TargetMode="External"/><Relationship Id="rId33" Type="http://schemas.openxmlformats.org/officeDocument/2006/relationships/hyperlink" Target="https://docs.cntd.ru/document/453112738" TargetMode="External"/><Relationship Id="rId38" Type="http://schemas.openxmlformats.org/officeDocument/2006/relationships/hyperlink" Target="https://docs.cntd.ru/document/453119611" TargetMode="External"/><Relationship Id="rId46" Type="http://schemas.openxmlformats.org/officeDocument/2006/relationships/hyperlink" Target="https://docs.cntd.ru/document/428523252" TargetMode="External"/><Relationship Id="rId59" Type="http://schemas.openxmlformats.org/officeDocument/2006/relationships/hyperlink" Target="https://docs.cntd.ru/document/453119611" TargetMode="External"/><Relationship Id="rId67" Type="http://schemas.openxmlformats.org/officeDocument/2006/relationships/hyperlink" Target="https://docs.cntd.ru/document/902066425" TargetMode="External"/><Relationship Id="rId20" Type="http://schemas.openxmlformats.org/officeDocument/2006/relationships/hyperlink" Target="https://docs.cntd.ru/document/570840237" TargetMode="External"/><Relationship Id="rId41" Type="http://schemas.openxmlformats.org/officeDocument/2006/relationships/hyperlink" Target="https://docs.cntd.ru/document/460289375" TargetMode="External"/><Relationship Id="rId54" Type="http://schemas.openxmlformats.org/officeDocument/2006/relationships/hyperlink" Target="https://docs.cntd.ru/document/428523252" TargetMode="External"/><Relationship Id="rId62" Type="http://schemas.openxmlformats.org/officeDocument/2006/relationships/hyperlink" Target="https://docs.cntd.ru/document/444889331" TargetMode="External"/><Relationship Id="rId70" Type="http://schemas.openxmlformats.org/officeDocument/2006/relationships/hyperlink" Target="https://docs.cntd.ru/document/444889331" TargetMode="External"/><Relationship Id="rId75" Type="http://schemas.openxmlformats.org/officeDocument/2006/relationships/hyperlink" Target="https://docs.cntd.ru/document/570840237" TargetMode="External"/><Relationship Id="rId83" Type="http://schemas.openxmlformats.org/officeDocument/2006/relationships/hyperlink" Target="https://docs.cntd.ru/document/423852769" TargetMode="External"/><Relationship Id="rId88" Type="http://schemas.openxmlformats.org/officeDocument/2006/relationships/hyperlink" Target="https://docs.cntd.ru/document/444889331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3117965" TargetMode="External"/><Relationship Id="rId15" Type="http://schemas.openxmlformats.org/officeDocument/2006/relationships/hyperlink" Target="https://docs.cntd.ru/document/423852769" TargetMode="External"/><Relationship Id="rId23" Type="http://schemas.openxmlformats.org/officeDocument/2006/relationships/hyperlink" Target="https://docs.cntd.ru/document/940102656" TargetMode="External"/><Relationship Id="rId28" Type="http://schemas.openxmlformats.org/officeDocument/2006/relationships/hyperlink" Target="https://docs.cntd.ru/document/444889331" TargetMode="External"/><Relationship Id="rId36" Type="http://schemas.openxmlformats.org/officeDocument/2006/relationships/hyperlink" Target="https://docs.cntd.ru/document/444889331" TargetMode="External"/><Relationship Id="rId49" Type="http://schemas.openxmlformats.org/officeDocument/2006/relationships/hyperlink" Target="https://docs.cntd.ru/document/428523252" TargetMode="External"/><Relationship Id="rId57" Type="http://schemas.openxmlformats.org/officeDocument/2006/relationships/hyperlink" Target="https://docs.cntd.ru/document/453119611" TargetMode="External"/><Relationship Id="rId10" Type="http://schemas.openxmlformats.org/officeDocument/2006/relationships/hyperlink" Target="https://docs.cntd.ru/document/423852769" TargetMode="External"/><Relationship Id="rId31" Type="http://schemas.openxmlformats.org/officeDocument/2006/relationships/hyperlink" Target="https://docs.cntd.ru/document/444889331" TargetMode="External"/><Relationship Id="rId44" Type="http://schemas.openxmlformats.org/officeDocument/2006/relationships/hyperlink" Target="https://docs.cntd.ru/document/570840237" TargetMode="External"/><Relationship Id="rId52" Type="http://schemas.openxmlformats.org/officeDocument/2006/relationships/hyperlink" Target="https://docs.cntd.ru/document/428523252" TargetMode="External"/><Relationship Id="rId60" Type="http://schemas.openxmlformats.org/officeDocument/2006/relationships/hyperlink" Target="https://docs.cntd.ru/document/444889331" TargetMode="External"/><Relationship Id="rId65" Type="http://schemas.openxmlformats.org/officeDocument/2006/relationships/hyperlink" Target="https://docs.cntd.ru/document/453112738" TargetMode="External"/><Relationship Id="rId73" Type="http://schemas.openxmlformats.org/officeDocument/2006/relationships/hyperlink" Target="https://docs.cntd.ru/document/453117965" TargetMode="External"/><Relationship Id="rId78" Type="http://schemas.openxmlformats.org/officeDocument/2006/relationships/hyperlink" Target="https://docs.cntd.ru/document/570840237" TargetMode="External"/><Relationship Id="rId81" Type="http://schemas.openxmlformats.org/officeDocument/2006/relationships/hyperlink" Target="https://docs.cntd.ru/document/423852769" TargetMode="External"/><Relationship Id="rId86" Type="http://schemas.openxmlformats.org/officeDocument/2006/relationships/hyperlink" Target="https://docs.cntd.ru/document/444889331" TargetMode="External"/><Relationship Id="rId4" Type="http://schemas.openxmlformats.org/officeDocument/2006/relationships/hyperlink" Target="https://docs.cntd.ru/document/895233107" TargetMode="External"/><Relationship Id="rId9" Type="http://schemas.openxmlformats.org/officeDocument/2006/relationships/hyperlink" Target="https://docs.cntd.ru/document/460289375" TargetMode="External"/><Relationship Id="rId13" Type="http://schemas.openxmlformats.org/officeDocument/2006/relationships/hyperlink" Target="https://docs.cntd.ru/document/570840237" TargetMode="External"/><Relationship Id="rId18" Type="http://schemas.openxmlformats.org/officeDocument/2006/relationships/hyperlink" Target="https://docs.cntd.ru/document/570840237" TargetMode="External"/><Relationship Id="rId39" Type="http://schemas.openxmlformats.org/officeDocument/2006/relationships/hyperlink" Target="https://docs.cntd.ru/document/460289375" TargetMode="External"/><Relationship Id="rId34" Type="http://schemas.openxmlformats.org/officeDocument/2006/relationships/hyperlink" Target="https://docs.cntd.ru/document/550172915" TargetMode="External"/><Relationship Id="rId50" Type="http://schemas.openxmlformats.org/officeDocument/2006/relationships/hyperlink" Target="https://docs.cntd.ru/document/428523252" TargetMode="External"/><Relationship Id="rId55" Type="http://schemas.openxmlformats.org/officeDocument/2006/relationships/hyperlink" Target="https://docs.cntd.ru/document/570840237" TargetMode="External"/><Relationship Id="rId76" Type="http://schemas.openxmlformats.org/officeDocument/2006/relationships/hyperlink" Target="https://docs.cntd.ru/document/423852769" TargetMode="External"/><Relationship Id="rId7" Type="http://schemas.openxmlformats.org/officeDocument/2006/relationships/hyperlink" Target="https://docs.cntd.ru/document/453119611" TargetMode="External"/><Relationship Id="rId71" Type="http://schemas.openxmlformats.org/officeDocument/2006/relationships/hyperlink" Target="https://docs.cntd.ru/document/550172915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444889331" TargetMode="External"/><Relationship Id="rId24" Type="http://schemas.openxmlformats.org/officeDocument/2006/relationships/hyperlink" Target="https://docs.cntd.ru/document/895233107" TargetMode="External"/><Relationship Id="rId40" Type="http://schemas.openxmlformats.org/officeDocument/2006/relationships/hyperlink" Target="https://docs.cntd.ru/document/460289375" TargetMode="External"/><Relationship Id="rId45" Type="http://schemas.openxmlformats.org/officeDocument/2006/relationships/hyperlink" Target="https://docs.cntd.ru/document/570840237" TargetMode="External"/><Relationship Id="rId66" Type="http://schemas.openxmlformats.org/officeDocument/2006/relationships/hyperlink" Target="https://docs.cntd.ru/document/453112738" TargetMode="External"/><Relationship Id="rId87" Type="http://schemas.openxmlformats.org/officeDocument/2006/relationships/hyperlink" Target="https://docs.cntd.ru/document/444889331" TargetMode="External"/><Relationship Id="rId61" Type="http://schemas.openxmlformats.org/officeDocument/2006/relationships/hyperlink" Target="https://docs.cntd.ru/document/550172915" TargetMode="External"/><Relationship Id="rId82" Type="http://schemas.openxmlformats.org/officeDocument/2006/relationships/hyperlink" Target="https://docs.cntd.ru/document/570840237" TargetMode="External"/><Relationship Id="rId19" Type="http://schemas.openxmlformats.org/officeDocument/2006/relationships/hyperlink" Target="https://docs.cntd.ru/document/423852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CAB-205</cp:lastModifiedBy>
  <cp:revision>2</cp:revision>
  <dcterms:created xsi:type="dcterms:W3CDTF">2022-10-12T06:01:00Z</dcterms:created>
  <dcterms:modified xsi:type="dcterms:W3CDTF">2022-10-12T06:01:00Z</dcterms:modified>
</cp:coreProperties>
</file>