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29" w:rsidRDefault="00F02B29">
      <w:pPr>
        <w:rPr>
          <w:noProof/>
        </w:rPr>
      </w:pPr>
      <w:r>
        <w:rPr>
          <w:noProof/>
        </w:rPr>
        <w:drawing>
          <wp:inline distT="0" distB="0" distL="0" distR="0">
            <wp:extent cx="9459948" cy="6301740"/>
            <wp:effectExtent l="19050" t="0" r="7902" b="0"/>
            <wp:docPr id="1" name="Рисунок 1" descr="W:\для сайта\Якунина Е.Н\инновационная деят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для сайта\Якунина Е.Н\инновационная деят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539" cy="630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9B" w:rsidRDefault="000A489B">
      <w:pPr>
        <w:rPr>
          <w:lang w:val="en-US"/>
        </w:rPr>
      </w:pPr>
    </w:p>
    <w:p w:rsidR="00F02B29" w:rsidRDefault="00F02B29">
      <w:pPr>
        <w:rPr>
          <w:lang w:val="en-US"/>
        </w:rPr>
      </w:pPr>
    </w:p>
    <w:p w:rsidR="00F02B29" w:rsidRDefault="00F02B29">
      <w:pPr>
        <w:rPr>
          <w:lang w:val="en-US"/>
        </w:rPr>
      </w:pPr>
    </w:p>
    <w:p w:rsidR="00F02B29" w:rsidRPr="00F02B29" w:rsidRDefault="00F02B29">
      <w:pPr>
        <w:rPr>
          <w:lang w:val="en-US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993"/>
        <w:gridCol w:w="2551"/>
        <w:gridCol w:w="3686"/>
        <w:gridCol w:w="4111"/>
        <w:gridCol w:w="3543"/>
      </w:tblGrid>
      <w:tr w:rsidR="000A489B" w:rsidRPr="0022053D" w:rsidTr="00807937">
        <w:trPr>
          <w:trHeight w:val="23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A489B" w:rsidRPr="0022053D" w:rsidRDefault="000A489B" w:rsidP="0080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A489B" w:rsidRPr="0022053D" w:rsidRDefault="000A489B" w:rsidP="0080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A489B" w:rsidRPr="0022053D" w:rsidRDefault="000A489B" w:rsidP="0080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E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A489B" w:rsidRPr="0022053D" w:rsidRDefault="000A489B" w:rsidP="0080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E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A489B" w:rsidRPr="0022053D" w:rsidRDefault="000A489B" w:rsidP="0080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EE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</w:tr>
      <w:tr w:rsidR="000A489B" w:rsidRPr="009C2A2D" w:rsidTr="00807937">
        <w:trPr>
          <w:trHeight w:val="222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489B" w:rsidRPr="0022053D" w:rsidRDefault="000A489B" w:rsidP="008079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ПМ.01 – ПМ.06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489B" w:rsidRDefault="000A489B" w:rsidP="00807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7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овощей и грибов Приготовление блюд и гарниров из круп, бобовых и макаронных изделий, яиц, творога,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B7697">
              <w:rPr>
                <w:rFonts w:ascii="Times New Roman" w:hAnsi="Times New Roman" w:cs="Times New Roman"/>
                <w:sz w:val="24"/>
                <w:szCs w:val="24"/>
              </w:rPr>
              <w:t>риготовление супов и соусов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B7697">
              <w:rPr>
                <w:rFonts w:ascii="Times New Roman" w:hAnsi="Times New Roman" w:cs="Times New Roman"/>
                <w:sz w:val="24"/>
                <w:szCs w:val="24"/>
              </w:rPr>
              <w:t>риготовление блюд из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B7697">
              <w:rPr>
                <w:rFonts w:ascii="Times New Roman" w:hAnsi="Times New Roman" w:cs="Times New Roman"/>
                <w:sz w:val="24"/>
                <w:szCs w:val="24"/>
              </w:rPr>
              <w:t>риготовление блюд из мяса и домашней птицы</w:t>
            </w:r>
          </w:p>
          <w:p w:rsidR="000A489B" w:rsidRPr="00BB7697" w:rsidRDefault="000A489B" w:rsidP="00807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606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холодных блюд и закусок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A489B" w:rsidRPr="009C2A2D" w:rsidRDefault="000A489B" w:rsidP="00807937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9C2A2D">
              <w:rPr>
                <w:rFonts w:ascii="Times New Roman" w:eastAsia="Times New Roman" w:hAnsi="Times New Roman"/>
                <w:sz w:val="24"/>
              </w:rPr>
              <w:t xml:space="preserve">Презентация готовых </w:t>
            </w:r>
            <w:r w:rsidRPr="009C2A2D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9C2A2D">
              <w:rPr>
                <w:rFonts w:ascii="Times New Roman" w:eastAsia="Times New Roman" w:hAnsi="Times New Roman"/>
                <w:sz w:val="24"/>
              </w:rPr>
              <w:t xml:space="preserve"> потребителям</w:t>
            </w:r>
            <w:r w:rsidR="00151E34">
              <w:rPr>
                <w:rFonts w:ascii="Times New Roman" w:eastAsia="Times New Roman" w:hAnsi="Times New Roman"/>
                <w:sz w:val="24"/>
              </w:rPr>
              <w:t xml:space="preserve"> (ПС)</w:t>
            </w:r>
          </w:p>
          <w:p w:rsidR="000A489B" w:rsidRPr="009C2A2D" w:rsidRDefault="000A489B" w:rsidP="0080793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2A2D">
              <w:rPr>
                <w:rFonts w:ascii="Times New Roman" w:eastAsia="Times New Roman" w:hAnsi="Times New Roman"/>
                <w:sz w:val="24"/>
              </w:rPr>
              <w:t xml:space="preserve">Разработка меню/ассортимента </w:t>
            </w:r>
            <w:r w:rsidRPr="009C2A2D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 (WS)</w:t>
            </w:r>
          </w:p>
          <w:p w:rsidR="000A489B" w:rsidRPr="009C2A2D" w:rsidRDefault="000A489B" w:rsidP="0080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C5F13">
              <w:rPr>
                <w:rFonts w:ascii="Times New Roman" w:eastAsia="Times New Roman" w:hAnsi="Times New Roman"/>
                <w:sz w:val="24"/>
              </w:rPr>
              <w:t xml:space="preserve">Творчески оформлять </w:t>
            </w:r>
            <w:r w:rsidRPr="000C5F13">
              <w:rPr>
                <w:rFonts w:ascii="Times New Roman" w:eastAsia="Times New Roman" w:hAnsi="Times New Roman"/>
                <w:sz w:val="24"/>
                <w:szCs w:val="24"/>
              </w:rPr>
              <w:t>блюда, напитки и кулинарные изделия</w:t>
            </w:r>
            <w:r w:rsidRPr="000C5F13">
              <w:rPr>
                <w:rFonts w:ascii="Times New Roman" w:eastAsia="Times New Roman" w:hAnsi="Times New Roman"/>
                <w:sz w:val="24"/>
              </w:rPr>
              <w:t>, используя подходящие для этого отделочные полуфабрикаты и украшения</w:t>
            </w:r>
            <w:r w:rsidRPr="000C5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E34" w:rsidRPr="000C5F13">
              <w:rPr>
                <w:rFonts w:ascii="Times New Roman" w:hAnsi="Times New Roman"/>
                <w:sz w:val="24"/>
                <w:szCs w:val="24"/>
              </w:rPr>
              <w:t>(ПС)</w:t>
            </w:r>
          </w:p>
          <w:p w:rsidR="000A489B" w:rsidRPr="000C5F13" w:rsidRDefault="000A489B" w:rsidP="00151E34">
            <w:pPr>
              <w:pStyle w:val="a3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eastAsia="Times New Roman" w:hAnsi="Times New Roman"/>
                <w:sz w:val="24"/>
              </w:rPr>
              <w:t xml:space="preserve">Кратко излагать концепции, оказавшие влияние на выбор и оформление </w:t>
            </w:r>
            <w:r w:rsidRPr="000C5F13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151E34"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Заботиться о своем внешнем виде;</w:t>
            </w:r>
            <w:r w:rsidRPr="000C5F13">
              <w:t xml:space="preserve"> 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Быть вежливыми и дружелюбными</w:t>
            </w:r>
            <w:r w:rsidRPr="000C5F13">
              <w:t xml:space="preserve"> 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Уметь распределить ингредиенты по категориям согласно их питательным свойствам, и обрабатывать их соответственно(WS)</w:t>
            </w: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Рачительно относиться ко всем товарам;</w:t>
            </w:r>
            <w:r w:rsidRPr="000C5F13">
              <w:t xml:space="preserve"> 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Уметь определить различия между блюдами особого и обычного меню;</w:t>
            </w:r>
            <w:r w:rsidRPr="000C5F13">
              <w:t xml:space="preserve"> 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0A489B" w:rsidP="0080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</w:rPr>
            </w:pPr>
            <w:r w:rsidRPr="000C5F13">
              <w:rPr>
                <w:rFonts w:ascii="Times New Roman" w:eastAsia="Times New Roman" w:hAnsi="Times New Roman"/>
                <w:sz w:val="24"/>
              </w:rPr>
              <w:t xml:space="preserve">Принципы и приемы презентации </w:t>
            </w:r>
            <w:r w:rsidRPr="000C5F13">
              <w:rPr>
                <w:rFonts w:ascii="Times New Roman" w:eastAsia="Times New Roman" w:hAnsi="Times New Roman"/>
                <w:sz w:val="24"/>
                <w:szCs w:val="24"/>
              </w:rPr>
              <w:t>блюд и  напитков и кулинарных изделий</w:t>
            </w:r>
            <w:r w:rsidRPr="000C5F13">
              <w:rPr>
                <w:rFonts w:ascii="Times New Roman" w:eastAsia="Times New Roman" w:hAnsi="Times New Roman"/>
                <w:sz w:val="24"/>
              </w:rPr>
              <w:t xml:space="preserve"> потребителям</w:t>
            </w:r>
            <w:r w:rsidR="00151E34" w:rsidRPr="000C5F13">
              <w:rPr>
                <w:rFonts w:ascii="Times New Roman" w:eastAsia="Times New Roman" w:hAnsi="Times New Roman"/>
                <w:sz w:val="24"/>
              </w:rPr>
              <w:t xml:space="preserve"> (ПС)</w:t>
            </w:r>
          </w:p>
          <w:p w:rsidR="000A489B" w:rsidRPr="000C5F13" w:rsidRDefault="000A489B" w:rsidP="00807937">
            <w:pPr>
              <w:snapToGri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</w:rPr>
            </w:pP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C5F13">
              <w:rPr>
                <w:rFonts w:ascii="Times New Roman" w:eastAsia="Times New Roman" w:hAnsi="Times New Roman"/>
                <w:sz w:val="24"/>
              </w:rPr>
              <w:t xml:space="preserve">Рецептура и современные технологии приготовления </w:t>
            </w:r>
            <w:r w:rsidRPr="000C5F13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0C5F13">
              <w:rPr>
                <w:rFonts w:ascii="Times New Roman" w:eastAsia="Times New Roman" w:hAnsi="Times New Roman"/>
                <w:sz w:val="24"/>
              </w:rPr>
              <w:t xml:space="preserve"> разнообразного ассортимента</w:t>
            </w:r>
            <w:r w:rsidRPr="000C5F13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151E34" w:rsidRPr="000C5F13">
              <w:rPr>
                <w:rFonts w:ascii="Times New Roman" w:eastAsia="Times New Roman" w:hAnsi="Times New Roman"/>
                <w:sz w:val="24"/>
                <w:szCs w:val="20"/>
              </w:rPr>
              <w:t>(ПС)</w:t>
            </w:r>
          </w:p>
          <w:p w:rsidR="000A489B" w:rsidRPr="000C5F13" w:rsidRDefault="000A489B" w:rsidP="00807937">
            <w:pPr>
              <w:snapToGri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0A489B" w:rsidRPr="000C5F13" w:rsidRDefault="000A489B" w:rsidP="00807937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34" w:rsidRPr="000C5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езонность продуктов(WS)</w:t>
            </w:r>
          </w:p>
          <w:p w:rsidR="000A489B" w:rsidRPr="000C5F13" w:rsidRDefault="00151E34" w:rsidP="0080793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>тандартные рецепт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  <w:p w:rsidR="000A489B" w:rsidRPr="000C5F13" w:rsidRDefault="00151E34" w:rsidP="00151E3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 традици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 с едой(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="000A489B" w:rsidRPr="000C5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489B" w:rsidRPr="009C2A2D" w:rsidTr="00384A82">
        <w:trPr>
          <w:trHeight w:val="1163"/>
        </w:trPr>
        <w:tc>
          <w:tcPr>
            <w:tcW w:w="9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A489B" w:rsidRPr="0022053D" w:rsidRDefault="000A489B" w:rsidP="0080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ПМ.07</w:t>
            </w:r>
          </w:p>
        </w:tc>
        <w:tc>
          <w:tcPr>
            <w:tcW w:w="255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A489B" w:rsidRPr="00BB7697" w:rsidRDefault="000A489B" w:rsidP="00807937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то</w:t>
            </w:r>
            <w:r w:rsidRPr="00BB769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B769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е с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ла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дки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B76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бл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BB76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B76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пи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</w:t>
            </w:r>
            <w:r w:rsidRPr="00BB769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BB76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0024" w:rsidRDefault="00580024" w:rsidP="0080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9B" w:rsidRPr="009C2A2D" w:rsidRDefault="000A489B" w:rsidP="0080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A2D">
              <w:rPr>
                <w:rFonts w:ascii="Times New Roman" w:hAnsi="Times New Roman"/>
                <w:sz w:val="24"/>
                <w:szCs w:val="24"/>
              </w:rPr>
              <w:t>Презентация готовых блюд, напитков и кулинарных изделий потребителям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0024" w:rsidRDefault="00580024" w:rsidP="0058002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0C5F13" w:rsidRDefault="00151E34" w:rsidP="00807937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учитывать фактическую стоимость ингредиентов  и минимизировать отходы(WS)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489B" w:rsidRPr="000C5F13" w:rsidRDefault="00151E34" w:rsidP="005800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>Дизайн оформлени</w:t>
            </w:r>
            <w:r w:rsidR="00580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F13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подачи горячих и холодных десертов в различных условиях в соответствии с традициями и современными тенденциями(WS)</w:t>
            </w:r>
            <w:bookmarkStart w:id="0" w:name="_GoBack"/>
            <w:bookmarkEnd w:id="0"/>
          </w:p>
        </w:tc>
      </w:tr>
    </w:tbl>
    <w:p w:rsidR="00384A82" w:rsidRDefault="00384A82" w:rsidP="00151E34">
      <w:pPr>
        <w:rPr>
          <w:rFonts w:ascii="Times New Roman" w:hAnsi="Times New Roman" w:cs="Times New Roman"/>
          <w:sz w:val="24"/>
          <w:szCs w:val="24"/>
        </w:rPr>
      </w:pPr>
    </w:p>
    <w:p w:rsidR="00151E34" w:rsidRPr="000159E0" w:rsidRDefault="00384A82" w:rsidP="00384A8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159E0">
        <w:rPr>
          <w:rFonts w:ascii="Times New Roman" w:hAnsi="Times New Roman" w:cs="Times New Roman"/>
          <w:sz w:val="24"/>
          <w:szCs w:val="24"/>
          <w:u w:val="single"/>
        </w:rPr>
        <w:t>Условные обозначения:</w:t>
      </w:r>
    </w:p>
    <w:p w:rsidR="00384A82" w:rsidRDefault="00384A82" w:rsidP="00384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 – профессиональный стандарт</w:t>
      </w:r>
    </w:p>
    <w:p w:rsidR="00384A82" w:rsidRDefault="00384A82" w:rsidP="00384A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2A2D"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– стандарты </w:t>
      </w:r>
      <w:r w:rsidRPr="00384A82">
        <w:rPr>
          <w:rFonts w:ascii="Times New Roman" w:hAnsi="Times New Roman" w:cs="Times New Roman"/>
          <w:sz w:val="24"/>
          <w:szCs w:val="24"/>
        </w:rPr>
        <w:t>WORLDSKILLS</w:t>
      </w:r>
    </w:p>
    <w:p w:rsidR="00384A82" w:rsidRPr="00384A82" w:rsidRDefault="00384A82" w:rsidP="00384A8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4A82" w:rsidRPr="00384A82" w:rsidSect="00BB1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4C83"/>
    <w:multiLevelType w:val="hybridMultilevel"/>
    <w:tmpl w:val="D7F0B20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53821"/>
    <w:multiLevelType w:val="hybridMultilevel"/>
    <w:tmpl w:val="E544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08B"/>
    <w:multiLevelType w:val="hybridMultilevel"/>
    <w:tmpl w:val="0D50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07066"/>
    <w:multiLevelType w:val="hybridMultilevel"/>
    <w:tmpl w:val="BD4A4F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13C0EE7"/>
    <w:multiLevelType w:val="hybridMultilevel"/>
    <w:tmpl w:val="681C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166B7"/>
    <w:multiLevelType w:val="hybridMultilevel"/>
    <w:tmpl w:val="18CEF08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56EE33CE"/>
    <w:multiLevelType w:val="hybridMultilevel"/>
    <w:tmpl w:val="90766B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0946AAB"/>
    <w:multiLevelType w:val="hybridMultilevel"/>
    <w:tmpl w:val="4CC0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D15"/>
    <w:multiLevelType w:val="hybridMultilevel"/>
    <w:tmpl w:val="F7FC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6355B"/>
    <w:multiLevelType w:val="hybridMultilevel"/>
    <w:tmpl w:val="3C74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810"/>
    <w:rsid w:val="00006DE4"/>
    <w:rsid w:val="00010419"/>
    <w:rsid w:val="000159E0"/>
    <w:rsid w:val="00024FF7"/>
    <w:rsid w:val="00076837"/>
    <w:rsid w:val="00084B94"/>
    <w:rsid w:val="00086651"/>
    <w:rsid w:val="000A489B"/>
    <w:rsid w:val="000C5F13"/>
    <w:rsid w:val="00117015"/>
    <w:rsid w:val="00151E34"/>
    <w:rsid w:val="00182439"/>
    <w:rsid w:val="001B111C"/>
    <w:rsid w:val="002564E3"/>
    <w:rsid w:val="002E3570"/>
    <w:rsid w:val="00303F81"/>
    <w:rsid w:val="00347ED0"/>
    <w:rsid w:val="00384A82"/>
    <w:rsid w:val="00397DD2"/>
    <w:rsid w:val="003A3259"/>
    <w:rsid w:val="003C68CE"/>
    <w:rsid w:val="004367E1"/>
    <w:rsid w:val="00580024"/>
    <w:rsid w:val="00614EA0"/>
    <w:rsid w:val="006D35A0"/>
    <w:rsid w:val="00761EFB"/>
    <w:rsid w:val="00762606"/>
    <w:rsid w:val="00790366"/>
    <w:rsid w:val="00865ABF"/>
    <w:rsid w:val="00945B19"/>
    <w:rsid w:val="009C2A2D"/>
    <w:rsid w:val="00A64040"/>
    <w:rsid w:val="00AA39EE"/>
    <w:rsid w:val="00B50BAC"/>
    <w:rsid w:val="00B61BFF"/>
    <w:rsid w:val="00B64B81"/>
    <w:rsid w:val="00B71FCA"/>
    <w:rsid w:val="00B73068"/>
    <w:rsid w:val="00BB1810"/>
    <w:rsid w:val="00BB7697"/>
    <w:rsid w:val="00C3727D"/>
    <w:rsid w:val="00C430A0"/>
    <w:rsid w:val="00C4759A"/>
    <w:rsid w:val="00DB3DB1"/>
    <w:rsid w:val="00DC2C74"/>
    <w:rsid w:val="00E41F49"/>
    <w:rsid w:val="00EF2B0D"/>
    <w:rsid w:val="00F0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0D"/>
  </w:style>
  <w:style w:type="paragraph" w:styleId="1">
    <w:name w:val="heading 1"/>
    <w:basedOn w:val="a"/>
    <w:next w:val="a"/>
    <w:link w:val="10"/>
    <w:qFormat/>
    <w:rsid w:val="00BB1810"/>
    <w:pPr>
      <w:spacing w:before="480" w:after="0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810"/>
    <w:rPr>
      <w:rFonts w:ascii="Times New Roman" w:eastAsia="Calibri" w:hAnsi="Times New Roman" w:cs="Times New Roman"/>
      <w:b/>
      <w:bCs/>
      <w:color w:val="00000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24FF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810"/>
    <w:pPr>
      <w:spacing w:before="480" w:after="0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810"/>
    <w:rPr>
      <w:rFonts w:ascii="Times New Roman" w:eastAsia="Calibri" w:hAnsi="Times New Roman" w:cs="Times New Roman"/>
      <w:b/>
      <w:bCs/>
      <w:color w:val="00000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24FF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C233-670E-48BE-AD3F-E29EADE9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2016-02-26T08:07:00Z</cp:lastPrinted>
  <dcterms:created xsi:type="dcterms:W3CDTF">2016-02-25T06:40:00Z</dcterms:created>
  <dcterms:modified xsi:type="dcterms:W3CDTF">2016-09-16T04:39:00Z</dcterms:modified>
</cp:coreProperties>
</file>